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67" w:rsidRDefault="007B2A4A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0"/>
          <w:lang w:val="x-none" w:eastAsia="uk-UA"/>
        </w:rPr>
      </w:pPr>
      <w:r>
        <w:rPr>
          <w:noProof/>
          <w:lang w:eastAsia="uk-UA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167" w:rsidRDefault="0032316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ru-RU"/>
        </w:rPr>
      </w:pPr>
    </w:p>
    <w:p w:rsidR="00323167" w:rsidRDefault="007B2A4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ДСНС України</w:t>
      </w:r>
    </w:p>
    <w:p w:rsidR="00323167" w:rsidRDefault="007B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ГОЛОВНЕ УПРАВЛІННЯ ДЕРЖАВНОЇ СЛУЖБИ УКРАЇНИ </w:t>
      </w:r>
    </w:p>
    <w:p w:rsidR="00323167" w:rsidRDefault="007B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З НАДЗВИЧАЙНИХ СИТУАЦІЙ У ЗАКАРПАТСЬКІЙ ОБЛАСТІ</w:t>
      </w:r>
    </w:p>
    <w:p w:rsidR="00323167" w:rsidRDefault="007B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(ГУ ДСНС України у Закарпатській області)</w:t>
      </w:r>
    </w:p>
    <w:p w:rsidR="00323167" w:rsidRDefault="007B2A4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2 Державна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пожежно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-рятувальна частина</w:t>
      </w:r>
    </w:p>
    <w:p w:rsidR="00323167" w:rsidRDefault="007B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Шевченка,126, м. Рахів, 90600,тел. (03132)2-56-56,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./факс (03132)2-56-56</w:t>
      </w:r>
    </w:p>
    <w:p w:rsidR="00323167" w:rsidRDefault="007B2A4A">
      <w:pPr>
        <w:widowControl w:val="0"/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ЄДРПОУ 38182139 </w:t>
      </w:r>
      <w:r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rahiv2@zk.dsns.gov.ua</w:t>
      </w:r>
    </w:p>
    <w:p w:rsidR="00323167" w:rsidRDefault="00323167">
      <w:pPr>
        <w:shd w:val="clear" w:color="auto" w:fill="FFFFFF"/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23167" w:rsidRDefault="007B2A4A">
      <w:pPr>
        <w:spacing w:after="0" w:line="240" w:lineRule="auto"/>
        <w:ind w:left="4956" w:hanging="420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__________№____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4F4E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олові Рахівської районної державної адміністрації-начальнику Рахівської районної військової адміністрації</w:t>
      </w:r>
    </w:p>
    <w:p w:rsidR="00323167" w:rsidRDefault="007B2A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Владиславу КИЧУ</w:t>
      </w:r>
    </w:p>
    <w:p w:rsidR="00323167" w:rsidRDefault="007B2A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323167" w:rsidRDefault="007B2A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</w:t>
      </w:r>
    </w:p>
    <w:p w:rsidR="00323167" w:rsidRDefault="007B2A4A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стан протипожежного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 в Рахівському районі</w:t>
      </w:r>
    </w:p>
    <w:p w:rsidR="00323167" w:rsidRDefault="007B2A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</w:p>
    <w:p w:rsidR="00644A88" w:rsidRDefault="007B2A4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</w:t>
      </w:r>
    </w:p>
    <w:p w:rsidR="008D36C4" w:rsidRDefault="00644A88" w:rsidP="00644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Інформую, що </w:t>
      </w:r>
      <w:r w:rsidR="008E5E0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протягом квітня-травня 2024 року було проведено перевірку стану протипожежного водопостачання в Рахівському районі. З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а результатами перевірки джерел протипожежного водопостачання в</w:t>
      </w:r>
      <w:r w:rsidR="0082739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районі нараховується</w:t>
      </w:r>
      <w:r w:rsidR="008D36C4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:</w:t>
      </w:r>
    </w:p>
    <w:p w:rsidR="008D36C4" w:rsidRDefault="008D36C4" w:rsidP="0085178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</w:t>
      </w:r>
      <w:r w:rsidR="00B4530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="00B4530A" w:rsidRPr="00B453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</w:t>
      </w:r>
      <w:r w:rsidR="00772D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6</w:t>
      </w:r>
      <w:r w:rsidR="00B4530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вуличних пожежних гідрантів (</w:t>
      </w:r>
      <w:r w:rsidR="00772D3A" w:rsidRPr="00772D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45</w:t>
      </w:r>
      <w:r w:rsidR="00772D3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ПГ </w:t>
      </w:r>
      <w:r w:rsidR="00B4530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Рахівська ТГ</w:t>
      </w:r>
      <w:r w:rsidR="00772D3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та </w:t>
      </w:r>
      <w:r w:rsidR="00772D3A" w:rsidRPr="00772D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</w:t>
      </w:r>
      <w:r w:rsidR="00772D3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ПГ </w:t>
      </w:r>
      <w:proofErr w:type="spellStart"/>
      <w:r w:rsidR="00772D3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Великобичківська</w:t>
      </w:r>
      <w:proofErr w:type="spellEnd"/>
      <w:r w:rsidR="00772D3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ТГ</w:t>
      </w:r>
      <w:r w:rsidR="00B4530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;</w:t>
      </w:r>
      <w:r w:rsidR="00644A8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</w:p>
    <w:p w:rsidR="008D36C4" w:rsidRDefault="008D36C4" w:rsidP="0085178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- </w:t>
      </w:r>
      <w:r w:rsidR="00644A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об`єктових пожежних гідрантів (</w:t>
      </w:r>
      <w:r w:rsidR="00644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ПГ в </w:t>
      </w:r>
      <w:proofErr w:type="spellStart"/>
      <w:r w:rsidR="00E2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Великобичківській</w:t>
      </w:r>
      <w:proofErr w:type="spellEnd"/>
      <w:r w:rsidR="00E2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644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ПГ в </w:t>
      </w:r>
      <w:proofErr w:type="spellStart"/>
      <w:r w:rsidR="00E2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Ясінській</w:t>
      </w:r>
      <w:proofErr w:type="spellEnd"/>
      <w:r w:rsidR="00E2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4A88" w:rsidRDefault="008D36C4" w:rsidP="0085178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обєктових</w:t>
      </w:r>
      <w:proofErr w:type="spellEnd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пожежних водоймищ (</w:t>
      </w:r>
      <w:r w:rsidR="00644A88" w:rsidRPr="008D3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ПВ у Рахівській ТГ, </w:t>
      </w:r>
      <w:r w:rsidR="00644A88" w:rsidRPr="008D3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ПВ у </w:t>
      </w:r>
      <w:proofErr w:type="spellStart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Богданській</w:t>
      </w:r>
      <w:proofErr w:type="spellEnd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ТГ, </w:t>
      </w:r>
      <w:r w:rsidR="00644A88" w:rsidRPr="008D3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ПВ у </w:t>
      </w:r>
      <w:proofErr w:type="spellStart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Ясінянській</w:t>
      </w:r>
      <w:proofErr w:type="spellEnd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 та </w:t>
      </w:r>
      <w:r w:rsidR="00644A88" w:rsidRPr="008D3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ПВ у </w:t>
      </w:r>
      <w:proofErr w:type="spellStart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Великобичківській</w:t>
      </w:r>
      <w:proofErr w:type="spellEnd"/>
      <w:r w:rsidR="0064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ТГ).</w:t>
      </w:r>
    </w:p>
    <w:p w:rsidR="008D36C4" w:rsidRDefault="008D36C4" w:rsidP="00644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67" w:rsidRPr="007859CD" w:rsidRDefault="007B2A4A" w:rsidP="00D26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430776" w:rsidRPr="004307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Рахівській ТГ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нараховується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вуличних пожежних гідрантів</w:t>
      </w:r>
      <w:r w:rsidR="00D2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(далі ПГ), з них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ПГ справні,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ПГ не придатний для забору 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 ПГ №27 </w:t>
      </w:r>
      <w:r w:rsidR="008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D7BB1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м.Рахів</w:t>
      </w:r>
      <w:proofErr w:type="spellEnd"/>
      <w:r w:rsidR="008D7B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вул.Зелена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Також під час перевірки виявлено відсутність під</w:t>
      </w:r>
      <w:r w:rsidR="003B103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їзду до пожежного водоймища </w:t>
      </w:r>
      <w:r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="00C3682B"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159E" w:rsidRPr="007859CD">
        <w:rPr>
          <w:rFonts w:ascii="Times New Roman" w:hAnsi="Times New Roman" w:cs="Times New Roman"/>
          <w:sz w:val="28"/>
          <w:szCs w:val="28"/>
          <w:shd w:val="clear" w:color="auto" w:fill="FFFFFF"/>
        </w:rPr>
        <w:t>Рахівському закладі загальної середньої освіти І-</w:t>
      </w:r>
      <w:proofErr w:type="spellStart"/>
      <w:r w:rsidR="005F159E" w:rsidRPr="007859CD">
        <w:rPr>
          <w:rFonts w:ascii="Times New Roman" w:hAnsi="Times New Roman" w:cs="Times New Roman"/>
          <w:sz w:val="28"/>
          <w:szCs w:val="28"/>
          <w:shd w:val="clear" w:color="auto" w:fill="FFFFFF"/>
        </w:rPr>
        <w:t>ІІІст</w:t>
      </w:r>
      <w:proofErr w:type="spellEnd"/>
      <w:r w:rsidR="005F159E" w:rsidRPr="007859CD">
        <w:rPr>
          <w:rFonts w:ascii="Times New Roman" w:hAnsi="Times New Roman" w:cs="Times New Roman"/>
          <w:sz w:val="28"/>
          <w:szCs w:val="28"/>
          <w:shd w:val="clear" w:color="auto" w:fill="FFFFFF"/>
        </w:rPr>
        <w:t>. №</w:t>
      </w:r>
      <w:r w:rsidR="005F159E" w:rsidRPr="007859CD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2</w:t>
      </w:r>
      <w:r w:rsidR="005F159E"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159E"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м.Рахів</w:t>
      </w:r>
      <w:proofErr w:type="spellEnd"/>
      <w:r w:rsidR="005F159E"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159E"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вул.Шевченка</w:t>
      </w:r>
      <w:proofErr w:type="spellEnd"/>
      <w:r w:rsidR="005F159E"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>, 180</w:t>
      </w:r>
      <w:r w:rsidRPr="007859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167" w:rsidRDefault="007B2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місту Рахів лише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 позначені покажчиками згідно існуючих нормативних документів інші не позначені.</w:t>
      </w:r>
    </w:p>
    <w:p w:rsidR="00772D3A" w:rsidRDefault="00772D3A" w:rsidP="00772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В місті лише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вул.Київській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вул.Миру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є пристосовані під`їзди для забору води з природного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вододжерела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а саме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р.Тиса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(тільки у літній період), що не забезпечує повної потреби води в разі відсутності води в міському  водогоні.</w:t>
      </w:r>
    </w:p>
    <w:p w:rsidR="00772D3A" w:rsidRDefault="00772D3A" w:rsidP="00772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Загалом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м.Рахів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на даний період нараховується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безводних вулиць </w:t>
      </w:r>
    </w:p>
    <w:p w:rsidR="00772D3A" w:rsidRDefault="00772D3A" w:rsidP="00772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(вулиці: Будівельна, Верховинська,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Чорновола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Гаджі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Довбуша, Залізнична,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Кацюбінського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Лазівська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Марфича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Захисників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Партизанська,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lastRenderedPageBreak/>
        <w:t xml:space="preserve">Підгірна,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Ядерин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 Садова,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Теринтинська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Харьківська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Подерей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 Затінкова,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Воз’єднання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, Карпатська,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Теодора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Привокзальна, Тичини,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Калинюка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D3A" w:rsidRDefault="0077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CE" w:rsidRDefault="007B2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сільських населених пунктах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с.Білин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с.Кваси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смт.Ясіня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с.Вільховатий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с.Костилівка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с.Ділове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с.В.Водяне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с.Розтоки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відсутні під’їзди та пірси пристосовані для забору води пожежними автомобілями,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суттєво погіршує гасіння пожеж на великих відстанях. </w:t>
      </w:r>
    </w:p>
    <w:p w:rsidR="00323167" w:rsidRDefault="007B2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Слід зауважити, що в </w:t>
      </w:r>
      <w:proofErr w:type="spellStart"/>
      <w:r w:rsidRPr="00135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Богдагнській</w:t>
      </w:r>
      <w:proofErr w:type="spellEnd"/>
      <w:r w:rsidRPr="00135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громаді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були проведені роботи щодо покращення стану протипожежного водопостачання, а саме облаштовані покажчиками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підїзди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забору води.</w:t>
      </w:r>
    </w:p>
    <w:p w:rsidR="00323167" w:rsidRDefault="007B2A4A" w:rsidP="007B2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Під час гасіння пожеж в населених пунктах</w:t>
      </w:r>
      <w:r w:rsidR="00781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де відсу</w:t>
      </w:r>
      <w:r w:rsidR="00057B0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тнє протипожежне водопостачання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с.Білин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с.Кваси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смт.Ясіня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с.Вільховатий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с.Костилівка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с.Ділове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с.В.Водяне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с.Розтоки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)</w:t>
      </w:r>
      <w:r w:rsidR="00057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1793" w:rsidRPr="00781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78179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пожежі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доводиться залучати велику кількість пожежної техніки для перекачування та підвезення води, що різко знижує час локалізації пожежі у разі виникнення одночасних пожеж, та  ставить під загрозу успішне їх гасіння, призводить до додаткових  матеріальних витрат. Досвід гасіння пожеж у містах та сільських населених пунктах свідчить про те, що джерела протипожежного водопостачання є одним із основних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факторів успішного гасіння пожеж.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 з вищевикладеного, прошу дане питання, про стан  протипожежного водопостачання в районі, винести на розгляд комісії з питань  техногенно-екологічної безпеки та надзвичайних ситуацій Рахівської РДА, зобов’язати керівників підприємств, установ, організацій, а саме: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 керівника КП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Рахівтепло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м. Рахів  відремонтувати ПГ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вул.Зелена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  покажчики ПГ згідно існуючих нормативних документів.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обладнати по можливості під’їзди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р.Тиса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встановлення пірсів для забору води, а також вчасно розчищати під’їзди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р.Тиса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сміття, а в зимовий період від снігу;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зобов’язати голів ТГ та старостів сіл облаштувати та підтримувати в належному стані під’їзди до місць водозабору пожежними автомобілями, а також позначити під’їзди для заправки пожежних автоцистерн водою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покажчиками місця розташування джерел зовнішнього протипожежного водопостачання згідно існуючих нормативних документів;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23167" w:rsidRDefault="007B2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прийняти відповідні міри щодо покращення протипожежного  водопостачання населених пунктів району.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Інформую до відома.</w:t>
      </w:r>
    </w:p>
    <w:p w:rsidR="00323167" w:rsidRDefault="0032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67" w:rsidRDefault="0032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167" w:rsidRDefault="007B2A4A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Начальник  </w:t>
      </w:r>
    </w:p>
    <w:p w:rsidR="00323167" w:rsidRDefault="007B2A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підполковник служби ЦЗ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                        Олексій ФОМІЧОВ                              </w:t>
      </w:r>
    </w:p>
    <w:p w:rsidR="00323167" w:rsidRDefault="0032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23167" w:rsidRDefault="0032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23167" w:rsidRDefault="007B2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Андрій КУРИН 0970207339</w:t>
      </w:r>
    </w:p>
    <w:p w:rsidR="00323167" w:rsidRDefault="00323167"/>
    <w:sectPr w:rsidR="00323167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67"/>
    <w:rsid w:val="00057B0C"/>
    <w:rsid w:val="00135ACE"/>
    <w:rsid w:val="001554A1"/>
    <w:rsid w:val="001566A5"/>
    <w:rsid w:val="00323167"/>
    <w:rsid w:val="003B1033"/>
    <w:rsid w:val="00430776"/>
    <w:rsid w:val="004F4E42"/>
    <w:rsid w:val="00573358"/>
    <w:rsid w:val="005F159E"/>
    <w:rsid w:val="00644A88"/>
    <w:rsid w:val="00772D3A"/>
    <w:rsid w:val="00781793"/>
    <w:rsid w:val="007859CD"/>
    <w:rsid w:val="007B2A4A"/>
    <w:rsid w:val="00827391"/>
    <w:rsid w:val="00851787"/>
    <w:rsid w:val="008D36C4"/>
    <w:rsid w:val="008D7BB1"/>
    <w:rsid w:val="008E5E0E"/>
    <w:rsid w:val="00B34C53"/>
    <w:rsid w:val="00B4530A"/>
    <w:rsid w:val="00BD1FC1"/>
    <w:rsid w:val="00C3682B"/>
    <w:rsid w:val="00C7711E"/>
    <w:rsid w:val="00D26D8A"/>
    <w:rsid w:val="00E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678CE-FDC8-4CE0-83CA-E93D33B7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character" w:styleId="a8">
    <w:name w:val="Emphasis"/>
    <w:basedOn w:val="a0"/>
    <w:uiPriority w:val="20"/>
    <w:qFormat/>
    <w:rsid w:val="005F1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2991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46</cp:revision>
  <dcterms:created xsi:type="dcterms:W3CDTF">2023-10-16T07:28:00Z</dcterms:created>
  <dcterms:modified xsi:type="dcterms:W3CDTF">2024-05-09T07:31:00Z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