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A47F7" w14:textId="513B7722" w:rsidR="00633893" w:rsidRPr="001F5852" w:rsidRDefault="00633893" w:rsidP="00633893">
      <w:pPr>
        <w:ind w:left="-426"/>
        <w:jc w:val="center"/>
        <w:rPr>
          <w:sz w:val="28"/>
          <w:szCs w:val="28"/>
          <w:lang w:val="uk-UA"/>
        </w:rPr>
      </w:pPr>
      <w:r w:rsidRPr="001F5852">
        <w:rPr>
          <w:noProof/>
          <w:sz w:val="28"/>
          <w:szCs w:val="28"/>
          <w:lang w:val="uk-UA" w:eastAsia="uk-UA"/>
        </w:rPr>
        <w:drawing>
          <wp:inline distT="0" distB="0" distL="0" distR="0" wp14:anchorId="0665F7A6" wp14:editId="22708217">
            <wp:extent cx="438150" cy="600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600075"/>
                    </a:xfrm>
                    <a:prstGeom prst="rect">
                      <a:avLst/>
                    </a:prstGeom>
                    <a:noFill/>
                    <a:ln>
                      <a:noFill/>
                    </a:ln>
                  </pic:spPr>
                </pic:pic>
              </a:graphicData>
            </a:graphic>
          </wp:inline>
        </w:drawing>
      </w:r>
    </w:p>
    <w:p w14:paraId="21078C19" w14:textId="77777777" w:rsidR="00633893" w:rsidRPr="00C60274" w:rsidRDefault="00633893" w:rsidP="00633893">
      <w:pPr>
        <w:ind w:left="-426"/>
        <w:jc w:val="center"/>
        <w:rPr>
          <w:lang w:val="uk-UA"/>
        </w:rPr>
      </w:pPr>
    </w:p>
    <w:p w14:paraId="39966BDB" w14:textId="77777777" w:rsidR="00633893" w:rsidRPr="001F5852" w:rsidRDefault="00633893" w:rsidP="00633893">
      <w:pPr>
        <w:spacing w:line="360" w:lineRule="auto"/>
        <w:jc w:val="center"/>
        <w:rPr>
          <w:b/>
          <w:caps/>
          <w:lang w:val="uk-UA"/>
        </w:rPr>
      </w:pPr>
      <w:r w:rsidRPr="001F5852">
        <w:rPr>
          <w:b/>
          <w:caps/>
          <w:lang w:val="uk-UA"/>
        </w:rPr>
        <w:t>РАХІВСЬКА РАЙОННА державна адміністрація</w:t>
      </w:r>
    </w:p>
    <w:p w14:paraId="5AB4830E" w14:textId="77777777" w:rsidR="00633893" w:rsidRPr="001F5852" w:rsidRDefault="00633893" w:rsidP="00633893">
      <w:pPr>
        <w:spacing w:line="360" w:lineRule="auto"/>
        <w:jc w:val="center"/>
        <w:rPr>
          <w:b/>
          <w:caps/>
          <w:lang w:val="uk-UA"/>
        </w:rPr>
      </w:pPr>
      <w:r w:rsidRPr="001F5852">
        <w:rPr>
          <w:b/>
          <w:caps/>
          <w:lang w:val="uk-UA"/>
        </w:rPr>
        <w:t>зАКАРПАТСЬКОЇ ОБЛАСТІ</w:t>
      </w:r>
    </w:p>
    <w:p w14:paraId="5A148966" w14:textId="77777777" w:rsidR="00633893" w:rsidRPr="001F5852" w:rsidRDefault="00633893" w:rsidP="00633893">
      <w:pPr>
        <w:jc w:val="center"/>
        <w:rPr>
          <w:b/>
          <w:caps/>
          <w:sz w:val="32"/>
          <w:szCs w:val="32"/>
          <w:lang w:val="uk-UA"/>
        </w:rPr>
      </w:pPr>
      <w:r w:rsidRPr="001F5852">
        <w:rPr>
          <w:b/>
          <w:caps/>
          <w:sz w:val="32"/>
          <w:szCs w:val="32"/>
          <w:lang w:val="uk-UA"/>
        </w:rPr>
        <w:t>рАХІВСЬКА РАЙОННА ВІЙСЬКОВА адміністрація</w:t>
      </w:r>
    </w:p>
    <w:p w14:paraId="60E7FBAC" w14:textId="77777777" w:rsidR="00633893" w:rsidRPr="001F5852" w:rsidRDefault="00633893" w:rsidP="00633893">
      <w:pPr>
        <w:jc w:val="center"/>
        <w:rPr>
          <w:b/>
          <w:spacing w:val="60"/>
          <w:sz w:val="8"/>
          <w:szCs w:val="8"/>
          <w:lang w:val="uk-UA"/>
        </w:rPr>
      </w:pPr>
    </w:p>
    <w:p w14:paraId="3EAEEBB9" w14:textId="77777777" w:rsidR="00633893" w:rsidRPr="001F5852" w:rsidRDefault="00633893" w:rsidP="00633893">
      <w:pPr>
        <w:jc w:val="center"/>
        <w:rPr>
          <w:b/>
          <w:sz w:val="36"/>
          <w:szCs w:val="36"/>
          <w:lang w:val="uk-UA"/>
        </w:rPr>
      </w:pPr>
      <w:r w:rsidRPr="001F5852">
        <w:rPr>
          <w:b/>
          <w:spacing w:val="60"/>
          <w:sz w:val="36"/>
          <w:szCs w:val="36"/>
          <w:lang w:val="uk-UA"/>
        </w:rPr>
        <w:t>РОЗПОРЯДЖЕННЯ</w:t>
      </w:r>
    </w:p>
    <w:p w14:paraId="2C51609B" w14:textId="77777777" w:rsidR="00633893" w:rsidRPr="00F534B7" w:rsidRDefault="00633893" w:rsidP="00633893">
      <w:pPr>
        <w:tabs>
          <w:tab w:val="left" w:pos="4962"/>
        </w:tabs>
        <w:rPr>
          <w:rFonts w:ascii="Times New Roman CYR" w:hAnsi="Times New Roman CYR" w:cs="Times New Roman CYR"/>
          <w:b/>
          <w:bCs/>
          <w:sz w:val="16"/>
          <w:szCs w:val="16"/>
          <w:lang w:val="uk-UA"/>
        </w:rPr>
      </w:pPr>
      <w:r w:rsidRPr="00095031">
        <w:rPr>
          <w:rFonts w:ascii="Times New Roman CYR" w:hAnsi="Times New Roman CYR" w:cs="Times New Roman CYR"/>
          <w:b/>
          <w:bCs/>
          <w:sz w:val="28"/>
          <w:szCs w:val="28"/>
          <w:lang w:val="uk-UA"/>
        </w:rPr>
        <w:t xml:space="preserve">   </w:t>
      </w:r>
    </w:p>
    <w:p w14:paraId="48F3DD12" w14:textId="380D6121" w:rsidR="00633893" w:rsidRPr="00095031" w:rsidRDefault="004360D3" w:rsidP="00C60274">
      <w:pPr>
        <w:tabs>
          <w:tab w:val="left" w:pos="4962"/>
        </w:tabs>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 xml:space="preserve">29.07.2024            </w:t>
      </w:r>
      <w:r w:rsidR="00633893">
        <w:rPr>
          <w:rFonts w:ascii="Times New Roman CYR" w:hAnsi="Times New Roman CYR" w:cs="Times New Roman CYR"/>
          <w:bCs/>
          <w:sz w:val="28"/>
          <w:szCs w:val="28"/>
          <w:lang w:val="uk-UA"/>
        </w:rPr>
        <w:t xml:space="preserve">                     </w:t>
      </w:r>
      <w:r w:rsidR="00C60274">
        <w:rPr>
          <w:rFonts w:ascii="Times New Roman CYR" w:hAnsi="Times New Roman CYR" w:cs="Times New Roman CYR"/>
          <w:bCs/>
          <w:sz w:val="28"/>
          <w:szCs w:val="28"/>
          <w:lang w:val="uk-UA"/>
        </w:rPr>
        <w:t xml:space="preserve">   </w:t>
      </w:r>
      <w:r w:rsidR="00633893">
        <w:rPr>
          <w:rFonts w:ascii="Times New Roman CYR" w:hAnsi="Times New Roman CYR" w:cs="Times New Roman CYR"/>
          <w:bCs/>
          <w:sz w:val="28"/>
          <w:szCs w:val="28"/>
          <w:lang w:val="uk-UA"/>
        </w:rPr>
        <w:t xml:space="preserve">    </w:t>
      </w:r>
      <w:r w:rsidR="00633893" w:rsidRPr="001F5852">
        <w:rPr>
          <w:rFonts w:ascii="Times New Roman CYR" w:hAnsi="Times New Roman CYR" w:cs="Times New Roman CYR"/>
          <w:b/>
          <w:bCs/>
          <w:sz w:val="28"/>
          <w:szCs w:val="28"/>
          <w:lang w:val="uk-UA"/>
        </w:rPr>
        <w:t>м.</w:t>
      </w:r>
      <w:r w:rsidR="00633893">
        <w:rPr>
          <w:rFonts w:ascii="Times New Roman CYR" w:hAnsi="Times New Roman CYR" w:cs="Times New Roman CYR"/>
          <w:bCs/>
          <w:sz w:val="28"/>
          <w:szCs w:val="28"/>
          <w:lang w:val="uk-UA"/>
        </w:rPr>
        <w:t xml:space="preserve"> </w:t>
      </w:r>
      <w:r w:rsidR="00633893">
        <w:rPr>
          <w:rFonts w:ascii="Times New Roman CYR" w:hAnsi="Times New Roman CYR" w:cs="Times New Roman CYR"/>
          <w:b/>
          <w:bCs/>
          <w:sz w:val="28"/>
          <w:szCs w:val="28"/>
          <w:lang w:val="uk-UA"/>
        </w:rPr>
        <w:t xml:space="preserve">Рахів                                 </w:t>
      </w:r>
      <w:r w:rsidR="00C60274">
        <w:rPr>
          <w:rFonts w:ascii="Times New Roman CYR" w:hAnsi="Times New Roman CYR" w:cs="Times New Roman CYR"/>
          <w:b/>
          <w:bCs/>
          <w:sz w:val="28"/>
          <w:szCs w:val="28"/>
          <w:lang w:val="uk-UA"/>
        </w:rPr>
        <w:t xml:space="preserve">  </w:t>
      </w:r>
      <w:r w:rsidR="00633893">
        <w:rPr>
          <w:rFonts w:ascii="Times New Roman CYR" w:hAnsi="Times New Roman CYR" w:cs="Times New Roman CYR"/>
          <w:b/>
          <w:bCs/>
          <w:sz w:val="28"/>
          <w:szCs w:val="28"/>
          <w:lang w:val="uk-UA"/>
        </w:rPr>
        <w:t xml:space="preserve">    </w:t>
      </w:r>
      <w:r w:rsidR="00633893" w:rsidRPr="00095031">
        <w:rPr>
          <w:rFonts w:ascii="Times New Roman CYR" w:hAnsi="Times New Roman CYR" w:cs="Times New Roman CYR"/>
          <w:b/>
          <w:bCs/>
          <w:sz w:val="28"/>
          <w:szCs w:val="28"/>
          <w:lang w:val="uk-UA"/>
        </w:rPr>
        <w:t xml:space="preserve">№ </w:t>
      </w:r>
      <w:r>
        <w:rPr>
          <w:rFonts w:ascii="Times New Roman CYR" w:hAnsi="Times New Roman CYR" w:cs="Times New Roman CYR"/>
          <w:b/>
          <w:bCs/>
          <w:sz w:val="28"/>
          <w:szCs w:val="28"/>
          <w:lang w:val="uk-UA"/>
        </w:rPr>
        <w:t>57</w:t>
      </w:r>
    </w:p>
    <w:p w14:paraId="4E74CF4F" w14:textId="77777777" w:rsidR="00633893" w:rsidRPr="00F534B7" w:rsidRDefault="00633893" w:rsidP="00633893">
      <w:pPr>
        <w:tabs>
          <w:tab w:val="left" w:pos="4962"/>
        </w:tabs>
        <w:rPr>
          <w:rFonts w:ascii="Times New Roman CYR" w:hAnsi="Times New Roman CYR" w:cs="Times New Roman CYR"/>
          <w:b/>
          <w:bCs/>
          <w:sz w:val="16"/>
          <w:szCs w:val="16"/>
          <w:lang w:val="uk-UA"/>
        </w:rPr>
      </w:pPr>
      <w:r>
        <w:rPr>
          <w:rFonts w:ascii="Times New Roman CYR" w:hAnsi="Times New Roman CYR" w:cs="Times New Roman CYR"/>
          <w:b/>
          <w:bCs/>
          <w:sz w:val="28"/>
          <w:szCs w:val="28"/>
          <w:lang w:val="uk-UA"/>
        </w:rPr>
        <w:t xml:space="preserve">                                </w:t>
      </w:r>
    </w:p>
    <w:p w14:paraId="7241E662" w14:textId="77777777" w:rsidR="00633893" w:rsidRPr="00E04D15" w:rsidRDefault="00633893" w:rsidP="00633893">
      <w:pPr>
        <w:tabs>
          <w:tab w:val="left" w:pos="4962"/>
        </w:tabs>
        <w:rPr>
          <w:b/>
          <w:bCs/>
          <w:sz w:val="16"/>
          <w:szCs w:val="16"/>
          <w:lang w:val="uk-UA"/>
        </w:rPr>
      </w:pPr>
      <w:r w:rsidRPr="00494DF0">
        <w:rPr>
          <w:b/>
          <w:bCs/>
          <w:sz w:val="28"/>
          <w:szCs w:val="28"/>
          <w:lang w:val="uk-UA"/>
        </w:rPr>
        <w:t xml:space="preserve">                                                    </w:t>
      </w:r>
    </w:p>
    <w:p w14:paraId="01A7CD47" w14:textId="77777777" w:rsidR="00C60274" w:rsidRPr="004D7CC3" w:rsidRDefault="00C60274" w:rsidP="00C60274">
      <w:pPr>
        <w:jc w:val="center"/>
        <w:textAlignment w:val="baseline"/>
        <w:rPr>
          <w:b/>
          <w:bCs/>
          <w:iCs/>
          <w:color w:val="0D0D0D"/>
          <w:spacing w:val="-8"/>
          <w:sz w:val="28"/>
          <w:szCs w:val="28"/>
          <w:lang w:val="uk-UA"/>
        </w:rPr>
      </w:pPr>
      <w:r w:rsidRPr="004D7CC3">
        <w:rPr>
          <w:b/>
          <w:bCs/>
          <w:iCs/>
          <w:color w:val="0D0D0D"/>
          <w:spacing w:val="-8"/>
          <w:sz w:val="28"/>
          <w:szCs w:val="28"/>
          <w:lang w:val="uk-UA"/>
        </w:rPr>
        <w:t xml:space="preserve">Про </w:t>
      </w:r>
      <w:r>
        <w:rPr>
          <w:b/>
          <w:bCs/>
          <w:iCs/>
          <w:color w:val="0D0D0D"/>
          <w:spacing w:val="-8"/>
          <w:sz w:val="28"/>
          <w:szCs w:val="28"/>
          <w:lang w:val="uk-UA"/>
        </w:rPr>
        <w:t xml:space="preserve">затвердження Положення про </w:t>
      </w:r>
      <w:r w:rsidRPr="004D7CC3">
        <w:rPr>
          <w:b/>
          <w:bCs/>
          <w:iCs/>
          <w:color w:val="0D0D0D"/>
          <w:spacing w:val="-8"/>
          <w:sz w:val="28"/>
          <w:szCs w:val="28"/>
          <w:lang w:val="uk-UA"/>
        </w:rPr>
        <w:t>місцев</w:t>
      </w:r>
      <w:r>
        <w:rPr>
          <w:b/>
          <w:bCs/>
          <w:iCs/>
          <w:color w:val="0D0D0D"/>
          <w:spacing w:val="-8"/>
          <w:sz w:val="28"/>
          <w:szCs w:val="28"/>
          <w:lang w:val="uk-UA"/>
        </w:rPr>
        <w:t>у</w:t>
      </w:r>
      <w:r w:rsidRPr="004D7CC3">
        <w:rPr>
          <w:b/>
          <w:bCs/>
          <w:iCs/>
          <w:color w:val="0D0D0D"/>
          <w:spacing w:val="-8"/>
          <w:sz w:val="28"/>
          <w:szCs w:val="28"/>
          <w:lang w:val="uk-UA"/>
        </w:rPr>
        <w:t xml:space="preserve"> автоматизован</w:t>
      </w:r>
      <w:r>
        <w:rPr>
          <w:b/>
          <w:bCs/>
          <w:iCs/>
          <w:color w:val="0D0D0D"/>
          <w:spacing w:val="-8"/>
          <w:sz w:val="28"/>
          <w:szCs w:val="28"/>
          <w:lang w:val="uk-UA"/>
        </w:rPr>
        <w:t>у</w:t>
      </w:r>
      <w:r w:rsidRPr="004D7CC3">
        <w:rPr>
          <w:b/>
          <w:bCs/>
          <w:iCs/>
          <w:color w:val="0D0D0D"/>
          <w:spacing w:val="-8"/>
          <w:sz w:val="28"/>
          <w:szCs w:val="28"/>
          <w:lang w:val="uk-UA"/>
        </w:rPr>
        <w:t xml:space="preserve"> систем</w:t>
      </w:r>
      <w:r>
        <w:rPr>
          <w:b/>
          <w:bCs/>
          <w:iCs/>
          <w:color w:val="0D0D0D"/>
          <w:spacing w:val="-8"/>
          <w:sz w:val="28"/>
          <w:szCs w:val="28"/>
          <w:lang w:val="uk-UA"/>
        </w:rPr>
        <w:t>у</w:t>
      </w:r>
      <w:r w:rsidRPr="004D7CC3">
        <w:rPr>
          <w:b/>
          <w:bCs/>
          <w:iCs/>
          <w:color w:val="0D0D0D"/>
          <w:spacing w:val="-8"/>
          <w:sz w:val="28"/>
          <w:szCs w:val="28"/>
          <w:lang w:val="uk-UA"/>
        </w:rPr>
        <w:t xml:space="preserve"> централізованого оповіщення </w:t>
      </w:r>
      <w:r>
        <w:rPr>
          <w:b/>
          <w:bCs/>
          <w:iCs/>
          <w:color w:val="0D0D0D"/>
          <w:spacing w:val="-8"/>
          <w:sz w:val="28"/>
          <w:szCs w:val="28"/>
          <w:lang w:val="uk-UA"/>
        </w:rPr>
        <w:t>Рахівського району</w:t>
      </w:r>
    </w:p>
    <w:p w14:paraId="1D7ABDFD" w14:textId="77777777" w:rsidR="00C60274" w:rsidRPr="00A81906" w:rsidRDefault="00C60274" w:rsidP="00C60274">
      <w:pPr>
        <w:tabs>
          <w:tab w:val="left" w:pos="9360"/>
        </w:tabs>
        <w:ind w:firstLine="540"/>
        <w:jc w:val="center"/>
        <w:rPr>
          <w:b/>
          <w:i/>
          <w:sz w:val="20"/>
          <w:szCs w:val="20"/>
          <w:lang w:val="uk-UA"/>
        </w:rPr>
      </w:pPr>
    </w:p>
    <w:p w14:paraId="4863223B" w14:textId="77777777" w:rsidR="00C60274" w:rsidRPr="00480319" w:rsidRDefault="00C60274" w:rsidP="00C60274">
      <w:pPr>
        <w:ind w:firstLine="567"/>
        <w:jc w:val="both"/>
        <w:textAlignment w:val="baseline"/>
        <w:rPr>
          <w:spacing w:val="-8"/>
          <w:sz w:val="28"/>
          <w:szCs w:val="28"/>
          <w:lang w:val="uk-UA"/>
        </w:rPr>
      </w:pPr>
      <w:r w:rsidRPr="00480319">
        <w:rPr>
          <w:spacing w:val="-8"/>
          <w:sz w:val="28"/>
          <w:szCs w:val="28"/>
          <w:lang w:val="uk-UA"/>
        </w:rPr>
        <w:t>Відповідно до статей 6, 27, 35, 39, 41 Закону України „Про місцеві державні адміністрації”, статей 4, 15, 28 Закону України „Про правовий режим воєнного стану”, статті 19 Кодексу цивільного захисту України, У</w:t>
      </w:r>
      <w:r w:rsidRPr="00480319">
        <w:rPr>
          <w:sz w:val="28"/>
          <w:szCs w:val="28"/>
          <w:lang w:val="uk-UA"/>
        </w:rPr>
        <w:t xml:space="preserve">казу Президента України від 24 лютого 2022 року № 64/2022 ,,Про введення воєнного стану в Україні” (із змінами), </w:t>
      </w:r>
      <w:r w:rsidRPr="00480319">
        <w:rPr>
          <w:spacing w:val="-8"/>
          <w:sz w:val="28"/>
          <w:szCs w:val="28"/>
          <w:lang w:val="uk-UA"/>
        </w:rPr>
        <w:t xml:space="preserve">Указу Президента України від 24 лютого 2022 року № 68/2022 „Про утворення військових адміністрацій”,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організації зв’язку у сфері цивільного захисту” (із змінами), </w:t>
      </w:r>
      <w:proofErr w:type="spellStart"/>
      <w:r w:rsidRPr="00480319">
        <w:rPr>
          <w:sz w:val="28"/>
          <w:szCs w:val="28"/>
        </w:rPr>
        <w:t>розпорядження</w:t>
      </w:r>
      <w:proofErr w:type="spellEnd"/>
      <w:r w:rsidRPr="00480319">
        <w:rPr>
          <w:sz w:val="28"/>
          <w:szCs w:val="28"/>
        </w:rPr>
        <w:t xml:space="preserve"> </w:t>
      </w:r>
      <w:proofErr w:type="spellStart"/>
      <w:r w:rsidRPr="00480319">
        <w:rPr>
          <w:sz w:val="28"/>
          <w:szCs w:val="28"/>
        </w:rPr>
        <w:t>голови</w:t>
      </w:r>
      <w:proofErr w:type="spellEnd"/>
      <w:r w:rsidRPr="00480319">
        <w:rPr>
          <w:sz w:val="28"/>
          <w:szCs w:val="28"/>
        </w:rPr>
        <w:t xml:space="preserve"> </w:t>
      </w:r>
      <w:proofErr w:type="spellStart"/>
      <w:r w:rsidRPr="00480319">
        <w:rPr>
          <w:sz w:val="28"/>
          <w:szCs w:val="28"/>
        </w:rPr>
        <w:t>обласної</w:t>
      </w:r>
      <w:proofErr w:type="spellEnd"/>
      <w:r w:rsidRPr="00480319">
        <w:rPr>
          <w:sz w:val="28"/>
          <w:szCs w:val="28"/>
        </w:rPr>
        <w:t xml:space="preserve"> </w:t>
      </w:r>
      <w:proofErr w:type="spellStart"/>
      <w:r w:rsidRPr="00480319">
        <w:rPr>
          <w:sz w:val="28"/>
          <w:szCs w:val="28"/>
        </w:rPr>
        <w:t>державної</w:t>
      </w:r>
      <w:proofErr w:type="spellEnd"/>
      <w:r w:rsidRPr="00480319">
        <w:rPr>
          <w:sz w:val="28"/>
          <w:szCs w:val="28"/>
        </w:rPr>
        <w:t xml:space="preserve"> </w:t>
      </w:r>
      <w:proofErr w:type="spellStart"/>
      <w:r w:rsidRPr="00480319">
        <w:rPr>
          <w:sz w:val="28"/>
          <w:szCs w:val="28"/>
        </w:rPr>
        <w:t>адміністрації</w:t>
      </w:r>
      <w:proofErr w:type="spellEnd"/>
      <w:r w:rsidRPr="00480319">
        <w:rPr>
          <w:rStyle w:val="apple-style-span"/>
          <w:sz w:val="28"/>
          <w:szCs w:val="28"/>
          <w:shd w:val="clear" w:color="auto" w:fill="FFFFFF"/>
        </w:rPr>
        <w:t xml:space="preserve"> – начальника </w:t>
      </w:r>
      <w:proofErr w:type="spellStart"/>
      <w:r w:rsidRPr="00480319">
        <w:rPr>
          <w:rStyle w:val="apple-style-span"/>
          <w:sz w:val="28"/>
          <w:szCs w:val="28"/>
          <w:shd w:val="clear" w:color="auto" w:fill="FFFFFF"/>
        </w:rPr>
        <w:t>обласної</w:t>
      </w:r>
      <w:proofErr w:type="spellEnd"/>
      <w:r w:rsidRPr="00480319">
        <w:rPr>
          <w:rStyle w:val="apple-style-span"/>
          <w:sz w:val="28"/>
          <w:szCs w:val="28"/>
          <w:shd w:val="clear" w:color="auto" w:fill="FFFFFF"/>
        </w:rPr>
        <w:t xml:space="preserve"> </w:t>
      </w:r>
      <w:proofErr w:type="spellStart"/>
      <w:r w:rsidRPr="00480319">
        <w:rPr>
          <w:rStyle w:val="apple-style-span"/>
          <w:sz w:val="28"/>
          <w:szCs w:val="28"/>
          <w:shd w:val="clear" w:color="auto" w:fill="FFFFFF"/>
        </w:rPr>
        <w:t>військової</w:t>
      </w:r>
      <w:proofErr w:type="spellEnd"/>
      <w:r w:rsidRPr="00480319">
        <w:rPr>
          <w:rStyle w:val="apple-style-span"/>
          <w:sz w:val="28"/>
          <w:szCs w:val="28"/>
          <w:shd w:val="clear" w:color="auto" w:fill="FFFFFF"/>
        </w:rPr>
        <w:t xml:space="preserve"> </w:t>
      </w:r>
      <w:proofErr w:type="spellStart"/>
      <w:r w:rsidRPr="00480319">
        <w:rPr>
          <w:rStyle w:val="apple-style-span"/>
          <w:sz w:val="28"/>
          <w:szCs w:val="28"/>
          <w:shd w:val="clear" w:color="auto" w:fill="FFFFFF"/>
        </w:rPr>
        <w:t>адміністрації</w:t>
      </w:r>
      <w:proofErr w:type="spellEnd"/>
      <w:r w:rsidRPr="00480319">
        <w:rPr>
          <w:rStyle w:val="apple-style-span"/>
          <w:sz w:val="28"/>
          <w:szCs w:val="28"/>
          <w:shd w:val="clear" w:color="auto" w:fill="FFFFFF"/>
        </w:rPr>
        <w:t xml:space="preserve"> </w:t>
      </w:r>
      <w:r w:rsidRPr="00480319">
        <w:rPr>
          <w:rStyle w:val="apple-style-span"/>
          <w:sz w:val="28"/>
          <w:szCs w:val="28"/>
          <w:shd w:val="clear" w:color="auto" w:fill="FFFFFF"/>
          <w:lang w:val="uk-UA"/>
        </w:rPr>
        <w:t>06.03.2024</w:t>
      </w:r>
      <w:r w:rsidRPr="00480319">
        <w:rPr>
          <w:rStyle w:val="apple-style-span"/>
          <w:sz w:val="28"/>
          <w:szCs w:val="28"/>
          <w:shd w:val="clear" w:color="auto" w:fill="FFFFFF"/>
        </w:rPr>
        <w:t xml:space="preserve"> № </w:t>
      </w:r>
      <w:r w:rsidRPr="00480319">
        <w:rPr>
          <w:rStyle w:val="apple-style-span"/>
          <w:sz w:val="28"/>
          <w:szCs w:val="28"/>
          <w:shd w:val="clear" w:color="auto" w:fill="FFFFFF"/>
          <w:lang w:val="uk-UA"/>
        </w:rPr>
        <w:t xml:space="preserve">247 </w:t>
      </w:r>
      <w:r w:rsidRPr="00480319">
        <w:rPr>
          <w:rStyle w:val="apple-style-span"/>
          <w:sz w:val="28"/>
          <w:szCs w:val="28"/>
          <w:shd w:val="clear" w:color="auto" w:fill="FFFFFF"/>
        </w:rPr>
        <w:t>,,</w:t>
      </w:r>
      <w:r w:rsidRPr="00480319">
        <w:rPr>
          <w:spacing w:val="-8"/>
          <w:sz w:val="28"/>
          <w:szCs w:val="28"/>
          <w:lang w:val="uk-UA"/>
        </w:rPr>
        <w:t xml:space="preserve">Про план заходів зі створення (модернізації, удосконалення) місцевих автоматизованих систем централізованого оповіщення’’, з метою оповіщення населення та керівного складу району про загрозу виникнення або виникнення надзвичайних ситуацій: </w:t>
      </w:r>
    </w:p>
    <w:p w14:paraId="1E24FFA0" w14:textId="77777777" w:rsidR="00C60274" w:rsidRPr="00480319" w:rsidRDefault="00C60274" w:rsidP="00C60274">
      <w:pPr>
        <w:ind w:firstLine="567"/>
        <w:jc w:val="both"/>
        <w:textAlignment w:val="baseline"/>
        <w:rPr>
          <w:spacing w:val="-8"/>
          <w:lang w:val="uk-UA"/>
        </w:rPr>
      </w:pPr>
    </w:p>
    <w:p w14:paraId="0C6F522D" w14:textId="77777777" w:rsidR="00C60274" w:rsidRPr="00480319" w:rsidRDefault="00C60274" w:rsidP="00C60274">
      <w:pPr>
        <w:pStyle w:val="af"/>
        <w:numPr>
          <w:ilvl w:val="0"/>
          <w:numId w:val="2"/>
        </w:numPr>
        <w:suppressAutoHyphens w:val="0"/>
        <w:ind w:left="0" w:firstLine="567"/>
        <w:jc w:val="both"/>
        <w:textAlignment w:val="baseline"/>
        <w:rPr>
          <w:spacing w:val="-8"/>
          <w:sz w:val="28"/>
          <w:szCs w:val="28"/>
          <w:lang w:val="uk-UA" w:eastAsia="ru-RU"/>
        </w:rPr>
      </w:pPr>
      <w:r w:rsidRPr="00480319">
        <w:rPr>
          <w:spacing w:val="-8"/>
          <w:sz w:val="28"/>
          <w:szCs w:val="28"/>
          <w:lang w:val="uk-UA" w:eastAsia="ru-RU"/>
        </w:rPr>
        <w:t>Затвердити Положення про місцеву автоматизовану систему централізованого оповіщення Рахівського району, що додається.</w:t>
      </w:r>
    </w:p>
    <w:p w14:paraId="25B052E7" w14:textId="77777777" w:rsidR="00C60274" w:rsidRPr="00480319" w:rsidRDefault="00C60274" w:rsidP="00C60274">
      <w:pPr>
        <w:ind w:firstLine="567"/>
        <w:jc w:val="both"/>
        <w:textAlignment w:val="baseline"/>
        <w:rPr>
          <w:spacing w:val="-8"/>
          <w:sz w:val="28"/>
          <w:szCs w:val="28"/>
          <w:lang w:val="uk-UA"/>
        </w:rPr>
      </w:pPr>
      <w:r w:rsidRPr="00480319">
        <w:rPr>
          <w:spacing w:val="-8"/>
          <w:sz w:val="28"/>
          <w:szCs w:val="28"/>
          <w:lang w:val="uk-UA"/>
        </w:rPr>
        <w:t xml:space="preserve">2. Виконавчим комітетам </w:t>
      </w:r>
      <w:proofErr w:type="spellStart"/>
      <w:r w:rsidRPr="00480319">
        <w:rPr>
          <w:sz w:val="28"/>
          <w:szCs w:val="28"/>
        </w:rPr>
        <w:t>Рахівської</w:t>
      </w:r>
      <w:proofErr w:type="spellEnd"/>
      <w:r w:rsidRPr="00480319">
        <w:rPr>
          <w:sz w:val="28"/>
          <w:szCs w:val="28"/>
        </w:rPr>
        <w:t xml:space="preserve"> </w:t>
      </w:r>
      <w:proofErr w:type="spellStart"/>
      <w:r w:rsidRPr="00480319">
        <w:rPr>
          <w:sz w:val="28"/>
          <w:szCs w:val="28"/>
        </w:rPr>
        <w:t>міської</w:t>
      </w:r>
      <w:proofErr w:type="spellEnd"/>
      <w:r w:rsidRPr="00480319">
        <w:rPr>
          <w:sz w:val="28"/>
          <w:szCs w:val="28"/>
        </w:rPr>
        <w:t xml:space="preserve"> ради (ТГ), Великобичківської </w:t>
      </w:r>
      <w:proofErr w:type="spellStart"/>
      <w:r w:rsidRPr="00480319">
        <w:rPr>
          <w:sz w:val="28"/>
          <w:szCs w:val="28"/>
        </w:rPr>
        <w:t>селищної</w:t>
      </w:r>
      <w:proofErr w:type="spellEnd"/>
      <w:r w:rsidRPr="00480319">
        <w:rPr>
          <w:sz w:val="28"/>
          <w:szCs w:val="28"/>
        </w:rPr>
        <w:t xml:space="preserve"> ради (ТГ), Ясінянської </w:t>
      </w:r>
      <w:proofErr w:type="spellStart"/>
      <w:r w:rsidRPr="00480319">
        <w:rPr>
          <w:sz w:val="28"/>
          <w:szCs w:val="28"/>
        </w:rPr>
        <w:t>селищної</w:t>
      </w:r>
      <w:proofErr w:type="spellEnd"/>
      <w:r w:rsidRPr="00480319">
        <w:rPr>
          <w:sz w:val="28"/>
          <w:szCs w:val="28"/>
        </w:rPr>
        <w:t xml:space="preserve"> ради (ТГ) та Богданської </w:t>
      </w:r>
      <w:proofErr w:type="spellStart"/>
      <w:r w:rsidRPr="00480319">
        <w:rPr>
          <w:sz w:val="28"/>
          <w:szCs w:val="28"/>
        </w:rPr>
        <w:t>сільської</w:t>
      </w:r>
      <w:proofErr w:type="spellEnd"/>
      <w:r w:rsidRPr="00480319">
        <w:rPr>
          <w:sz w:val="28"/>
          <w:szCs w:val="28"/>
        </w:rPr>
        <w:t xml:space="preserve"> ради (ТГ)</w:t>
      </w:r>
      <w:r w:rsidRPr="00480319">
        <w:rPr>
          <w:spacing w:val="-8"/>
          <w:sz w:val="28"/>
          <w:szCs w:val="28"/>
          <w:lang w:val="uk-UA"/>
        </w:rPr>
        <w:t xml:space="preserve"> забезпечити:</w:t>
      </w:r>
    </w:p>
    <w:p w14:paraId="7869377D" w14:textId="77777777" w:rsidR="00C60274" w:rsidRPr="00480319" w:rsidRDefault="00C60274" w:rsidP="00C60274">
      <w:pPr>
        <w:ind w:firstLine="567"/>
        <w:jc w:val="both"/>
        <w:textAlignment w:val="baseline"/>
        <w:rPr>
          <w:spacing w:val="-8"/>
          <w:sz w:val="28"/>
          <w:szCs w:val="28"/>
          <w:lang w:val="uk-UA"/>
        </w:rPr>
      </w:pPr>
      <w:r w:rsidRPr="00480319">
        <w:rPr>
          <w:spacing w:val="-8"/>
          <w:sz w:val="28"/>
          <w:szCs w:val="28"/>
          <w:lang w:val="uk-UA"/>
        </w:rPr>
        <w:t>2.1. Розроблення та затвердження Положення про місцеві автоматизовані системи централізованого оповіщення.</w:t>
      </w:r>
    </w:p>
    <w:p w14:paraId="7782B2DD" w14:textId="77777777" w:rsidR="00C60274" w:rsidRPr="00480319" w:rsidRDefault="00C60274" w:rsidP="00C60274">
      <w:pPr>
        <w:ind w:firstLine="567"/>
        <w:jc w:val="both"/>
        <w:textAlignment w:val="baseline"/>
        <w:rPr>
          <w:spacing w:val="-8"/>
          <w:sz w:val="28"/>
          <w:szCs w:val="28"/>
          <w:lang w:val="uk-UA"/>
        </w:rPr>
      </w:pPr>
      <w:r w:rsidRPr="00480319">
        <w:rPr>
          <w:spacing w:val="-8"/>
          <w:sz w:val="28"/>
          <w:szCs w:val="28"/>
          <w:lang w:val="uk-UA"/>
        </w:rPr>
        <w:t>2.2. Про прийняті рішення інформувати відділ цивільного захисту та оборонної роботи районної державної адміністрації – районної військової адміністрації до 10 серпня 2024 року.</w:t>
      </w:r>
    </w:p>
    <w:p w14:paraId="6C14BD3F" w14:textId="77777777" w:rsidR="00C60274" w:rsidRPr="00480319" w:rsidRDefault="00C60274" w:rsidP="00C60274">
      <w:pPr>
        <w:ind w:firstLine="567"/>
        <w:jc w:val="both"/>
        <w:textAlignment w:val="baseline"/>
        <w:rPr>
          <w:spacing w:val="-8"/>
          <w:sz w:val="28"/>
          <w:szCs w:val="28"/>
          <w:lang w:val="uk-UA"/>
        </w:rPr>
      </w:pPr>
      <w:r w:rsidRPr="00480319">
        <w:rPr>
          <w:spacing w:val="-8"/>
          <w:sz w:val="28"/>
          <w:szCs w:val="28"/>
          <w:lang w:val="uk-UA"/>
        </w:rPr>
        <w:t>3. Контроль за виконанням розпорядження покласти на заступника голови державної адміністрації – начальника військової адміністрації Басарабу П.В.</w:t>
      </w:r>
    </w:p>
    <w:p w14:paraId="3657DDD1" w14:textId="77777777" w:rsidR="00633893" w:rsidRPr="00480319" w:rsidRDefault="00633893" w:rsidP="00633893">
      <w:pPr>
        <w:shd w:val="clear" w:color="auto" w:fill="FFFFFF"/>
        <w:tabs>
          <w:tab w:val="left" w:pos="708"/>
          <w:tab w:val="left" w:pos="1416"/>
          <w:tab w:val="center" w:pos="5173"/>
        </w:tabs>
        <w:ind w:firstLine="708"/>
        <w:rPr>
          <w:lang w:val="uk-UA"/>
        </w:rPr>
      </w:pPr>
      <w:bookmarkStart w:id="0" w:name="_GoBack"/>
      <w:bookmarkEnd w:id="0"/>
    </w:p>
    <w:tbl>
      <w:tblPr>
        <w:tblW w:w="0" w:type="auto"/>
        <w:tblLook w:val="00A0" w:firstRow="1" w:lastRow="0" w:firstColumn="1" w:lastColumn="0" w:noHBand="0" w:noVBand="0"/>
      </w:tblPr>
      <w:tblGrid>
        <w:gridCol w:w="4788"/>
        <w:gridCol w:w="5066"/>
      </w:tblGrid>
      <w:tr w:rsidR="00633893" w:rsidRPr="00E35BFD" w14:paraId="2D5AE7E9" w14:textId="77777777" w:rsidTr="003113E6">
        <w:tc>
          <w:tcPr>
            <w:tcW w:w="4788" w:type="dxa"/>
          </w:tcPr>
          <w:p w14:paraId="63E56674" w14:textId="77777777" w:rsidR="00633893" w:rsidRPr="00CC4F44" w:rsidRDefault="00633893" w:rsidP="003113E6">
            <w:pPr>
              <w:tabs>
                <w:tab w:val="left" w:pos="7020"/>
              </w:tabs>
              <w:jc w:val="both"/>
              <w:rPr>
                <w:sz w:val="28"/>
                <w:szCs w:val="28"/>
                <w:lang w:val="uk-UA"/>
              </w:rPr>
            </w:pPr>
            <w:r>
              <w:rPr>
                <w:rFonts w:ascii="Times New Roman CYR" w:hAnsi="Times New Roman CYR" w:cs="Times New Roman CYR"/>
                <w:b/>
                <w:sz w:val="28"/>
                <w:szCs w:val="28"/>
                <w:lang w:val="uk-UA"/>
              </w:rPr>
              <w:t>Г</w:t>
            </w:r>
            <w:r w:rsidRPr="00CC4F44">
              <w:rPr>
                <w:rFonts w:ascii="Times New Roman CYR" w:hAnsi="Times New Roman CYR" w:cs="Times New Roman CYR"/>
                <w:b/>
                <w:sz w:val="28"/>
                <w:szCs w:val="28"/>
                <w:lang w:val="uk-UA"/>
              </w:rPr>
              <w:t>олов</w:t>
            </w:r>
            <w:r>
              <w:rPr>
                <w:rFonts w:ascii="Times New Roman CYR" w:hAnsi="Times New Roman CYR" w:cs="Times New Roman CYR"/>
                <w:b/>
                <w:sz w:val="28"/>
                <w:szCs w:val="28"/>
                <w:lang w:val="uk-UA"/>
              </w:rPr>
              <w:t>а</w:t>
            </w:r>
            <w:r w:rsidRPr="00CC4F44">
              <w:rPr>
                <w:rFonts w:ascii="Times New Roman CYR" w:hAnsi="Times New Roman CYR" w:cs="Times New Roman CYR"/>
                <w:b/>
                <w:sz w:val="28"/>
                <w:szCs w:val="28"/>
                <w:lang w:val="uk-UA"/>
              </w:rPr>
              <w:t xml:space="preserve"> районної держа</w:t>
            </w:r>
            <w:r>
              <w:rPr>
                <w:rFonts w:ascii="Times New Roman CYR" w:hAnsi="Times New Roman CYR" w:cs="Times New Roman CYR"/>
                <w:b/>
                <w:sz w:val="28"/>
                <w:szCs w:val="28"/>
                <w:lang w:val="uk-UA"/>
              </w:rPr>
              <w:t>вної  адміністрації – начальник</w:t>
            </w:r>
            <w:r w:rsidRPr="00CC4F44">
              <w:rPr>
                <w:rFonts w:ascii="Times New Roman CYR" w:hAnsi="Times New Roman CYR" w:cs="Times New Roman CYR"/>
                <w:b/>
                <w:sz w:val="28"/>
                <w:szCs w:val="28"/>
                <w:lang w:val="uk-UA"/>
              </w:rPr>
              <w:t xml:space="preserve"> районної   військової адміністрації                        </w:t>
            </w:r>
          </w:p>
        </w:tc>
        <w:tc>
          <w:tcPr>
            <w:tcW w:w="5066" w:type="dxa"/>
          </w:tcPr>
          <w:p w14:paraId="72984D93" w14:textId="77777777" w:rsidR="00633893" w:rsidRPr="00E35BFD" w:rsidRDefault="00633893" w:rsidP="003113E6">
            <w:pPr>
              <w:pStyle w:val="a3"/>
            </w:pPr>
          </w:p>
          <w:p w14:paraId="57E4EDA6" w14:textId="77777777" w:rsidR="00633893" w:rsidRPr="00E35BFD" w:rsidRDefault="00633893" w:rsidP="003113E6">
            <w:pPr>
              <w:pStyle w:val="a3"/>
            </w:pPr>
          </w:p>
          <w:p w14:paraId="680BF24A" w14:textId="266C9598" w:rsidR="00633893" w:rsidRPr="004C02BF" w:rsidRDefault="00633893" w:rsidP="004360D3">
            <w:pPr>
              <w:pStyle w:val="a3"/>
              <w:rPr>
                <w:i/>
              </w:rPr>
            </w:pPr>
            <w:r w:rsidRPr="00E35BFD">
              <w:rPr>
                <w:b/>
              </w:rPr>
              <w:t xml:space="preserve">                    </w:t>
            </w:r>
            <w:r>
              <w:rPr>
                <w:b/>
              </w:rPr>
              <w:t xml:space="preserve">          </w:t>
            </w:r>
            <w:r w:rsidRPr="00E35BFD">
              <w:rPr>
                <w:b/>
              </w:rPr>
              <w:t xml:space="preserve"> </w:t>
            </w:r>
            <w:r>
              <w:rPr>
                <w:b/>
              </w:rPr>
              <w:t xml:space="preserve"> </w:t>
            </w:r>
            <w:r w:rsidRPr="00E35BFD">
              <w:rPr>
                <w:b/>
              </w:rPr>
              <w:t xml:space="preserve">       </w:t>
            </w:r>
            <w:r>
              <w:rPr>
                <w:b/>
              </w:rPr>
              <w:t>Владіслав КИЧ</w:t>
            </w:r>
          </w:p>
        </w:tc>
      </w:tr>
    </w:tbl>
    <w:p w14:paraId="67103E7C" w14:textId="7453F9D7" w:rsidR="00431F62" w:rsidRPr="000E1867" w:rsidRDefault="00431F62" w:rsidP="00633893">
      <w:pPr>
        <w:rPr>
          <w:sz w:val="4"/>
          <w:szCs w:val="4"/>
          <w:lang w:val="uk-UA"/>
        </w:rPr>
      </w:pPr>
    </w:p>
    <w:sectPr w:rsidR="00431F62" w:rsidRPr="000E1867" w:rsidSect="00E85698">
      <w:pgSz w:w="11906" w:h="16838"/>
      <w:pgMar w:top="1134" w:right="567" w:bottom="1134"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94E74" w14:textId="77777777" w:rsidR="00C067FD" w:rsidRDefault="00C067FD" w:rsidP="009E5576">
      <w:r>
        <w:separator/>
      </w:r>
    </w:p>
  </w:endnote>
  <w:endnote w:type="continuationSeparator" w:id="0">
    <w:p w14:paraId="762337FA" w14:textId="77777777" w:rsidR="00C067FD" w:rsidRDefault="00C067FD" w:rsidP="009E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ntiqua">
    <w:altName w:val="Arial"/>
    <w:charset w:val="00"/>
    <w:family w:val="swiss"/>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E84DD" w14:textId="77777777" w:rsidR="00C067FD" w:rsidRDefault="00C067FD" w:rsidP="009E5576">
      <w:r>
        <w:separator/>
      </w:r>
    </w:p>
  </w:footnote>
  <w:footnote w:type="continuationSeparator" w:id="0">
    <w:p w14:paraId="5CFE33F0" w14:textId="77777777" w:rsidR="00C067FD" w:rsidRDefault="00C067FD" w:rsidP="009E5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238FD"/>
    <w:multiLevelType w:val="hybridMultilevel"/>
    <w:tmpl w:val="AEB6FAB8"/>
    <w:lvl w:ilvl="0" w:tplc="E272C8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B8A6464"/>
    <w:multiLevelType w:val="hybridMultilevel"/>
    <w:tmpl w:val="EFECB778"/>
    <w:lvl w:ilvl="0" w:tplc="39AE24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4625"/>
    <w:rsid w:val="00001A3C"/>
    <w:rsid w:val="0000573B"/>
    <w:rsid w:val="00010DA8"/>
    <w:rsid w:val="0002702D"/>
    <w:rsid w:val="00042093"/>
    <w:rsid w:val="00060C38"/>
    <w:rsid w:val="00062E30"/>
    <w:rsid w:val="00072E0C"/>
    <w:rsid w:val="00073611"/>
    <w:rsid w:val="000738BC"/>
    <w:rsid w:val="00073FCE"/>
    <w:rsid w:val="0007521F"/>
    <w:rsid w:val="00075472"/>
    <w:rsid w:val="00075DCB"/>
    <w:rsid w:val="00083500"/>
    <w:rsid w:val="0008624B"/>
    <w:rsid w:val="00095CAD"/>
    <w:rsid w:val="000C02E2"/>
    <w:rsid w:val="000C0EF2"/>
    <w:rsid w:val="000C295B"/>
    <w:rsid w:val="000C4A00"/>
    <w:rsid w:val="000D2223"/>
    <w:rsid w:val="000D3DF9"/>
    <w:rsid w:val="000D5D6A"/>
    <w:rsid w:val="000D6FBB"/>
    <w:rsid w:val="000D7F0D"/>
    <w:rsid w:val="000E1867"/>
    <w:rsid w:val="000F20EA"/>
    <w:rsid w:val="000F37EF"/>
    <w:rsid w:val="000F6A5B"/>
    <w:rsid w:val="00111B4D"/>
    <w:rsid w:val="00131EA4"/>
    <w:rsid w:val="00134D7B"/>
    <w:rsid w:val="00140906"/>
    <w:rsid w:val="00142621"/>
    <w:rsid w:val="001428FF"/>
    <w:rsid w:val="00144E63"/>
    <w:rsid w:val="00147EE1"/>
    <w:rsid w:val="00155D00"/>
    <w:rsid w:val="00157925"/>
    <w:rsid w:val="0016515F"/>
    <w:rsid w:val="00165DB4"/>
    <w:rsid w:val="001671AD"/>
    <w:rsid w:val="00167CF6"/>
    <w:rsid w:val="00170509"/>
    <w:rsid w:val="00170A73"/>
    <w:rsid w:val="0017608C"/>
    <w:rsid w:val="00186353"/>
    <w:rsid w:val="0019494A"/>
    <w:rsid w:val="0019580A"/>
    <w:rsid w:val="00197BC7"/>
    <w:rsid w:val="001A0F49"/>
    <w:rsid w:val="001A5DEC"/>
    <w:rsid w:val="001B2D1C"/>
    <w:rsid w:val="001B71DA"/>
    <w:rsid w:val="001B7B6C"/>
    <w:rsid w:val="001C6717"/>
    <w:rsid w:val="001D43CE"/>
    <w:rsid w:val="001E5994"/>
    <w:rsid w:val="001E5F17"/>
    <w:rsid w:val="001F720A"/>
    <w:rsid w:val="001F7539"/>
    <w:rsid w:val="00206CAB"/>
    <w:rsid w:val="002212EE"/>
    <w:rsid w:val="002257C3"/>
    <w:rsid w:val="00226F00"/>
    <w:rsid w:val="00243323"/>
    <w:rsid w:val="0024395A"/>
    <w:rsid w:val="0026203E"/>
    <w:rsid w:val="00266294"/>
    <w:rsid w:val="00266A86"/>
    <w:rsid w:val="00267C15"/>
    <w:rsid w:val="00281F3D"/>
    <w:rsid w:val="002911CA"/>
    <w:rsid w:val="00293020"/>
    <w:rsid w:val="00297601"/>
    <w:rsid w:val="002A283F"/>
    <w:rsid w:val="002C34C0"/>
    <w:rsid w:val="002C6E38"/>
    <w:rsid w:val="002D6A9B"/>
    <w:rsid w:val="002E7169"/>
    <w:rsid w:val="002F07C9"/>
    <w:rsid w:val="002F6BD3"/>
    <w:rsid w:val="00303347"/>
    <w:rsid w:val="00304A6E"/>
    <w:rsid w:val="00306A3E"/>
    <w:rsid w:val="00311ABD"/>
    <w:rsid w:val="00314D90"/>
    <w:rsid w:val="0031558E"/>
    <w:rsid w:val="00320FF1"/>
    <w:rsid w:val="00321E1E"/>
    <w:rsid w:val="0032428A"/>
    <w:rsid w:val="00324A79"/>
    <w:rsid w:val="00325DA1"/>
    <w:rsid w:val="00332AFA"/>
    <w:rsid w:val="00340DA0"/>
    <w:rsid w:val="00346042"/>
    <w:rsid w:val="00353BAB"/>
    <w:rsid w:val="003554FE"/>
    <w:rsid w:val="003643BD"/>
    <w:rsid w:val="003678FF"/>
    <w:rsid w:val="00370083"/>
    <w:rsid w:val="00372501"/>
    <w:rsid w:val="00375AA3"/>
    <w:rsid w:val="00391517"/>
    <w:rsid w:val="003A2EDC"/>
    <w:rsid w:val="003A3425"/>
    <w:rsid w:val="003A3989"/>
    <w:rsid w:val="003B3E97"/>
    <w:rsid w:val="003B3FE0"/>
    <w:rsid w:val="003B6226"/>
    <w:rsid w:val="003B7F2B"/>
    <w:rsid w:val="003C255F"/>
    <w:rsid w:val="003C2D67"/>
    <w:rsid w:val="003C5BD7"/>
    <w:rsid w:val="003D2844"/>
    <w:rsid w:val="003F3632"/>
    <w:rsid w:val="003F4E7B"/>
    <w:rsid w:val="003F74D8"/>
    <w:rsid w:val="00401A05"/>
    <w:rsid w:val="004127B9"/>
    <w:rsid w:val="004220E0"/>
    <w:rsid w:val="00431F62"/>
    <w:rsid w:val="00432DA0"/>
    <w:rsid w:val="004360D3"/>
    <w:rsid w:val="00441B99"/>
    <w:rsid w:val="00443235"/>
    <w:rsid w:val="00451505"/>
    <w:rsid w:val="00457557"/>
    <w:rsid w:val="00461774"/>
    <w:rsid w:val="00463EB2"/>
    <w:rsid w:val="0046619B"/>
    <w:rsid w:val="00480319"/>
    <w:rsid w:val="0048724D"/>
    <w:rsid w:val="004961EC"/>
    <w:rsid w:val="004A26F1"/>
    <w:rsid w:val="004A425D"/>
    <w:rsid w:val="004B1415"/>
    <w:rsid w:val="004C7BB2"/>
    <w:rsid w:val="004D0EB5"/>
    <w:rsid w:val="004D778D"/>
    <w:rsid w:val="004E15CF"/>
    <w:rsid w:val="00500653"/>
    <w:rsid w:val="00507A9C"/>
    <w:rsid w:val="0051699F"/>
    <w:rsid w:val="005366C9"/>
    <w:rsid w:val="00545CEE"/>
    <w:rsid w:val="00563D16"/>
    <w:rsid w:val="00576DA3"/>
    <w:rsid w:val="00581302"/>
    <w:rsid w:val="00594811"/>
    <w:rsid w:val="005A70E5"/>
    <w:rsid w:val="005A71DF"/>
    <w:rsid w:val="005B30B4"/>
    <w:rsid w:val="005B5E6D"/>
    <w:rsid w:val="005B7A0F"/>
    <w:rsid w:val="005C4BD9"/>
    <w:rsid w:val="005C75D8"/>
    <w:rsid w:val="005D07AE"/>
    <w:rsid w:val="005D37B0"/>
    <w:rsid w:val="005E0FE7"/>
    <w:rsid w:val="005E61F1"/>
    <w:rsid w:val="005E6FE0"/>
    <w:rsid w:val="005F7599"/>
    <w:rsid w:val="0060028F"/>
    <w:rsid w:val="00600A15"/>
    <w:rsid w:val="006045B3"/>
    <w:rsid w:val="0060583F"/>
    <w:rsid w:val="00615E53"/>
    <w:rsid w:val="00616E89"/>
    <w:rsid w:val="00622A53"/>
    <w:rsid w:val="00622AD9"/>
    <w:rsid w:val="006259DE"/>
    <w:rsid w:val="00627D49"/>
    <w:rsid w:val="00633893"/>
    <w:rsid w:val="006340FC"/>
    <w:rsid w:val="0063465D"/>
    <w:rsid w:val="00634BAB"/>
    <w:rsid w:val="0065197B"/>
    <w:rsid w:val="00655614"/>
    <w:rsid w:val="0066558C"/>
    <w:rsid w:val="00682967"/>
    <w:rsid w:val="0069018E"/>
    <w:rsid w:val="00690867"/>
    <w:rsid w:val="00691A1F"/>
    <w:rsid w:val="006920FE"/>
    <w:rsid w:val="006A5DBE"/>
    <w:rsid w:val="006A7F83"/>
    <w:rsid w:val="006B1104"/>
    <w:rsid w:val="006B3165"/>
    <w:rsid w:val="006D0069"/>
    <w:rsid w:val="006F0663"/>
    <w:rsid w:val="00703BDD"/>
    <w:rsid w:val="007123A3"/>
    <w:rsid w:val="007161F0"/>
    <w:rsid w:val="00722684"/>
    <w:rsid w:val="007233C9"/>
    <w:rsid w:val="007266A5"/>
    <w:rsid w:val="0073244E"/>
    <w:rsid w:val="007336BF"/>
    <w:rsid w:val="00734888"/>
    <w:rsid w:val="00736148"/>
    <w:rsid w:val="007445FC"/>
    <w:rsid w:val="00746D13"/>
    <w:rsid w:val="00747B32"/>
    <w:rsid w:val="00750FC7"/>
    <w:rsid w:val="00751AA8"/>
    <w:rsid w:val="00756B14"/>
    <w:rsid w:val="0076418B"/>
    <w:rsid w:val="007658D8"/>
    <w:rsid w:val="00765D4E"/>
    <w:rsid w:val="00775C96"/>
    <w:rsid w:val="00794458"/>
    <w:rsid w:val="007955E3"/>
    <w:rsid w:val="00797D6F"/>
    <w:rsid w:val="007A671F"/>
    <w:rsid w:val="007B2810"/>
    <w:rsid w:val="007C57D3"/>
    <w:rsid w:val="007D0C00"/>
    <w:rsid w:val="007D4625"/>
    <w:rsid w:val="007D4A7B"/>
    <w:rsid w:val="007E0780"/>
    <w:rsid w:val="007F6ABB"/>
    <w:rsid w:val="00802771"/>
    <w:rsid w:val="00804C3D"/>
    <w:rsid w:val="0081370A"/>
    <w:rsid w:val="008220EF"/>
    <w:rsid w:val="008232B5"/>
    <w:rsid w:val="008250DE"/>
    <w:rsid w:val="008321A4"/>
    <w:rsid w:val="0083239E"/>
    <w:rsid w:val="00845CC6"/>
    <w:rsid w:val="00853C98"/>
    <w:rsid w:val="00870317"/>
    <w:rsid w:val="008743F2"/>
    <w:rsid w:val="00876718"/>
    <w:rsid w:val="00876D6E"/>
    <w:rsid w:val="00882126"/>
    <w:rsid w:val="00887F91"/>
    <w:rsid w:val="008921D7"/>
    <w:rsid w:val="0089412E"/>
    <w:rsid w:val="008A0369"/>
    <w:rsid w:val="008A5D3C"/>
    <w:rsid w:val="008A6014"/>
    <w:rsid w:val="008A692A"/>
    <w:rsid w:val="008B0398"/>
    <w:rsid w:val="008B55A8"/>
    <w:rsid w:val="008B7F66"/>
    <w:rsid w:val="008C07CE"/>
    <w:rsid w:val="008E7A71"/>
    <w:rsid w:val="008F25C8"/>
    <w:rsid w:val="008F29CA"/>
    <w:rsid w:val="00904D28"/>
    <w:rsid w:val="00904D96"/>
    <w:rsid w:val="00911064"/>
    <w:rsid w:val="00912D18"/>
    <w:rsid w:val="00916B81"/>
    <w:rsid w:val="00922F34"/>
    <w:rsid w:val="009306E3"/>
    <w:rsid w:val="009315AA"/>
    <w:rsid w:val="009333A3"/>
    <w:rsid w:val="0093461E"/>
    <w:rsid w:val="00937573"/>
    <w:rsid w:val="00937B94"/>
    <w:rsid w:val="00950302"/>
    <w:rsid w:val="009576AA"/>
    <w:rsid w:val="00962286"/>
    <w:rsid w:val="00967478"/>
    <w:rsid w:val="009678DA"/>
    <w:rsid w:val="0097110A"/>
    <w:rsid w:val="00972F2F"/>
    <w:rsid w:val="009824D2"/>
    <w:rsid w:val="00984572"/>
    <w:rsid w:val="0098606F"/>
    <w:rsid w:val="00990BD0"/>
    <w:rsid w:val="00997D87"/>
    <w:rsid w:val="009A0E91"/>
    <w:rsid w:val="009A4800"/>
    <w:rsid w:val="009A7C01"/>
    <w:rsid w:val="009B3477"/>
    <w:rsid w:val="009B3F0A"/>
    <w:rsid w:val="009C444B"/>
    <w:rsid w:val="009D0C90"/>
    <w:rsid w:val="009D50BD"/>
    <w:rsid w:val="009D5F4C"/>
    <w:rsid w:val="009D60FF"/>
    <w:rsid w:val="009E5576"/>
    <w:rsid w:val="009E6F68"/>
    <w:rsid w:val="009F0E8A"/>
    <w:rsid w:val="009F743F"/>
    <w:rsid w:val="00A2476D"/>
    <w:rsid w:val="00A37239"/>
    <w:rsid w:val="00A46154"/>
    <w:rsid w:val="00A6535B"/>
    <w:rsid w:val="00A73837"/>
    <w:rsid w:val="00A804FD"/>
    <w:rsid w:val="00A84ED3"/>
    <w:rsid w:val="00A945FD"/>
    <w:rsid w:val="00AA5EEA"/>
    <w:rsid w:val="00AB0740"/>
    <w:rsid w:val="00AB2371"/>
    <w:rsid w:val="00AC67FC"/>
    <w:rsid w:val="00AC6C01"/>
    <w:rsid w:val="00AC6F6B"/>
    <w:rsid w:val="00AD7CE6"/>
    <w:rsid w:val="00AF5642"/>
    <w:rsid w:val="00AF74F5"/>
    <w:rsid w:val="00AF775F"/>
    <w:rsid w:val="00B057C4"/>
    <w:rsid w:val="00B10FC1"/>
    <w:rsid w:val="00B24A54"/>
    <w:rsid w:val="00B26130"/>
    <w:rsid w:val="00B26891"/>
    <w:rsid w:val="00B306A9"/>
    <w:rsid w:val="00B40434"/>
    <w:rsid w:val="00B42D0A"/>
    <w:rsid w:val="00B4365F"/>
    <w:rsid w:val="00B4789D"/>
    <w:rsid w:val="00B53443"/>
    <w:rsid w:val="00B6304C"/>
    <w:rsid w:val="00B657EE"/>
    <w:rsid w:val="00B65921"/>
    <w:rsid w:val="00B66D8D"/>
    <w:rsid w:val="00B86516"/>
    <w:rsid w:val="00B86E91"/>
    <w:rsid w:val="00BB5E0C"/>
    <w:rsid w:val="00BD1E28"/>
    <w:rsid w:val="00BE3632"/>
    <w:rsid w:val="00C02910"/>
    <w:rsid w:val="00C05ED7"/>
    <w:rsid w:val="00C067FD"/>
    <w:rsid w:val="00C073BD"/>
    <w:rsid w:val="00C130DE"/>
    <w:rsid w:val="00C150A9"/>
    <w:rsid w:val="00C17DDA"/>
    <w:rsid w:val="00C22557"/>
    <w:rsid w:val="00C22B4B"/>
    <w:rsid w:val="00C34AAB"/>
    <w:rsid w:val="00C40E48"/>
    <w:rsid w:val="00C4119A"/>
    <w:rsid w:val="00C43F99"/>
    <w:rsid w:val="00C47B34"/>
    <w:rsid w:val="00C529B7"/>
    <w:rsid w:val="00C54986"/>
    <w:rsid w:val="00C60274"/>
    <w:rsid w:val="00C6484B"/>
    <w:rsid w:val="00C64E26"/>
    <w:rsid w:val="00C73D3C"/>
    <w:rsid w:val="00C741F9"/>
    <w:rsid w:val="00C845D4"/>
    <w:rsid w:val="00C90322"/>
    <w:rsid w:val="00C90E99"/>
    <w:rsid w:val="00C95D29"/>
    <w:rsid w:val="00CA403B"/>
    <w:rsid w:val="00CA75EE"/>
    <w:rsid w:val="00CB25CD"/>
    <w:rsid w:val="00CB5E16"/>
    <w:rsid w:val="00CD2215"/>
    <w:rsid w:val="00CD7B9D"/>
    <w:rsid w:val="00CE2682"/>
    <w:rsid w:val="00CF014F"/>
    <w:rsid w:val="00D023C2"/>
    <w:rsid w:val="00D3659B"/>
    <w:rsid w:val="00D52208"/>
    <w:rsid w:val="00D57602"/>
    <w:rsid w:val="00D61795"/>
    <w:rsid w:val="00D64B32"/>
    <w:rsid w:val="00D71F3B"/>
    <w:rsid w:val="00D80B18"/>
    <w:rsid w:val="00D84E53"/>
    <w:rsid w:val="00D86FF5"/>
    <w:rsid w:val="00D8723B"/>
    <w:rsid w:val="00D90C5D"/>
    <w:rsid w:val="00D91F66"/>
    <w:rsid w:val="00DB5F42"/>
    <w:rsid w:val="00DC425A"/>
    <w:rsid w:val="00DC4CB7"/>
    <w:rsid w:val="00DC53AD"/>
    <w:rsid w:val="00DC6D07"/>
    <w:rsid w:val="00DE0CE8"/>
    <w:rsid w:val="00DE3D48"/>
    <w:rsid w:val="00DE480A"/>
    <w:rsid w:val="00E02C33"/>
    <w:rsid w:val="00E05B5C"/>
    <w:rsid w:val="00E2276C"/>
    <w:rsid w:val="00E32723"/>
    <w:rsid w:val="00E34C9E"/>
    <w:rsid w:val="00E360D4"/>
    <w:rsid w:val="00E42332"/>
    <w:rsid w:val="00E42B14"/>
    <w:rsid w:val="00E440D7"/>
    <w:rsid w:val="00E45D97"/>
    <w:rsid w:val="00E52E09"/>
    <w:rsid w:val="00E57346"/>
    <w:rsid w:val="00E64A3D"/>
    <w:rsid w:val="00E74FB5"/>
    <w:rsid w:val="00E85698"/>
    <w:rsid w:val="00E92C71"/>
    <w:rsid w:val="00E976A8"/>
    <w:rsid w:val="00EA1311"/>
    <w:rsid w:val="00EA225A"/>
    <w:rsid w:val="00EC22A7"/>
    <w:rsid w:val="00EC3DF0"/>
    <w:rsid w:val="00EC6C4D"/>
    <w:rsid w:val="00ED39CD"/>
    <w:rsid w:val="00EE0C9A"/>
    <w:rsid w:val="00EE3D6D"/>
    <w:rsid w:val="00EE5A83"/>
    <w:rsid w:val="00EE5B8C"/>
    <w:rsid w:val="00F0026C"/>
    <w:rsid w:val="00F179BE"/>
    <w:rsid w:val="00F17A5E"/>
    <w:rsid w:val="00F17F38"/>
    <w:rsid w:val="00F35987"/>
    <w:rsid w:val="00F370E6"/>
    <w:rsid w:val="00F44749"/>
    <w:rsid w:val="00F50C04"/>
    <w:rsid w:val="00F521EF"/>
    <w:rsid w:val="00F53030"/>
    <w:rsid w:val="00F5541D"/>
    <w:rsid w:val="00F578AC"/>
    <w:rsid w:val="00F613F8"/>
    <w:rsid w:val="00F64B90"/>
    <w:rsid w:val="00F71C05"/>
    <w:rsid w:val="00F7322E"/>
    <w:rsid w:val="00F74A25"/>
    <w:rsid w:val="00FA148E"/>
    <w:rsid w:val="00FA1DB3"/>
    <w:rsid w:val="00FA3C3D"/>
    <w:rsid w:val="00FA53C0"/>
    <w:rsid w:val="00FB1307"/>
    <w:rsid w:val="00FB34AD"/>
    <w:rsid w:val="00FB383B"/>
    <w:rsid w:val="00FC0101"/>
    <w:rsid w:val="00FC3DBF"/>
    <w:rsid w:val="00FD3866"/>
    <w:rsid w:val="00FD4BFA"/>
    <w:rsid w:val="00FE3566"/>
    <w:rsid w:val="00FE36DA"/>
    <w:rsid w:val="00FE7F2B"/>
    <w:rsid w:val="00FF3162"/>
    <w:rsid w:val="00FF50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68045"/>
  <w15:docId w15:val="{2252CA8C-4129-47D3-A964-6FFD1777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625"/>
    <w:rPr>
      <w:sz w:val="24"/>
      <w:szCs w:val="24"/>
      <w:lang w:val="ru-RU" w:eastAsia="ru-RU"/>
    </w:rPr>
  </w:style>
  <w:style w:type="paragraph" w:styleId="3">
    <w:name w:val="heading 3"/>
    <w:basedOn w:val="a"/>
    <w:next w:val="a"/>
    <w:qFormat/>
    <w:rsid w:val="007D4625"/>
    <w:pPr>
      <w:widowControl w:val="0"/>
      <w:autoSpaceDE w:val="0"/>
      <w:autoSpaceDN w:val="0"/>
      <w:adjustRightInd w:val="0"/>
      <w:outlineLvl w:val="2"/>
    </w:pPr>
    <w:rPr>
      <w:rFonts w:ascii="Arial CYR" w:hAnsi="Arial CYR" w:cs="Arial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D4625"/>
    <w:pPr>
      <w:jc w:val="both"/>
    </w:pPr>
    <w:rPr>
      <w:sz w:val="28"/>
      <w:lang w:val="uk-UA"/>
    </w:rPr>
  </w:style>
  <w:style w:type="paragraph" w:customStyle="1" w:styleId="Default">
    <w:name w:val="Default"/>
    <w:rsid w:val="008B55A8"/>
    <w:pPr>
      <w:autoSpaceDE w:val="0"/>
      <w:autoSpaceDN w:val="0"/>
      <w:adjustRightInd w:val="0"/>
    </w:pPr>
    <w:rPr>
      <w:rFonts w:ascii="Antiqua" w:hAnsi="Antiqua" w:cs="Antiqua"/>
      <w:color w:val="000000"/>
      <w:sz w:val="24"/>
      <w:szCs w:val="24"/>
      <w:lang w:val="ru-RU" w:eastAsia="ru-RU"/>
    </w:rPr>
  </w:style>
  <w:style w:type="character" w:styleId="a4">
    <w:name w:val="Strong"/>
    <w:qFormat/>
    <w:rsid w:val="00C6484B"/>
    <w:rPr>
      <w:b/>
      <w:bCs/>
    </w:rPr>
  </w:style>
  <w:style w:type="paragraph" w:styleId="a5">
    <w:name w:val="Normal (Web)"/>
    <w:basedOn w:val="a"/>
    <w:uiPriority w:val="99"/>
    <w:rsid w:val="00C6484B"/>
    <w:pPr>
      <w:spacing w:after="150"/>
    </w:pPr>
  </w:style>
  <w:style w:type="paragraph" w:customStyle="1" w:styleId="indent1">
    <w:name w:val="indent1"/>
    <w:basedOn w:val="a"/>
    <w:rsid w:val="009A4800"/>
    <w:pPr>
      <w:spacing w:before="100" w:beforeAutospacing="1" w:after="100" w:afterAutospacing="1"/>
      <w:ind w:firstLine="300"/>
    </w:pPr>
    <w:rPr>
      <w:color w:val="000000"/>
      <w:sz w:val="21"/>
      <w:szCs w:val="21"/>
    </w:rPr>
  </w:style>
  <w:style w:type="character" w:customStyle="1" w:styleId="st42">
    <w:name w:val="st42"/>
    <w:rsid w:val="002F07C9"/>
    <w:rPr>
      <w:color w:val="000000"/>
    </w:rPr>
  </w:style>
  <w:style w:type="character" w:styleId="a6">
    <w:name w:val="Hyperlink"/>
    <w:rsid w:val="00BE3632"/>
    <w:rPr>
      <w:color w:val="0000FF"/>
      <w:u w:val="single"/>
    </w:rPr>
  </w:style>
  <w:style w:type="paragraph" w:styleId="a7">
    <w:name w:val="Balloon Text"/>
    <w:basedOn w:val="a"/>
    <w:link w:val="a8"/>
    <w:rsid w:val="00CF014F"/>
    <w:rPr>
      <w:rFonts w:ascii="Tahoma" w:hAnsi="Tahoma"/>
      <w:sz w:val="16"/>
      <w:szCs w:val="16"/>
    </w:rPr>
  </w:style>
  <w:style w:type="character" w:customStyle="1" w:styleId="a8">
    <w:name w:val="Текст у виносці Знак"/>
    <w:link w:val="a7"/>
    <w:rsid w:val="00CF014F"/>
    <w:rPr>
      <w:rFonts w:ascii="Tahoma" w:hAnsi="Tahoma" w:cs="Tahoma"/>
      <w:sz w:val="16"/>
      <w:szCs w:val="16"/>
    </w:rPr>
  </w:style>
  <w:style w:type="table" w:styleId="a9">
    <w:name w:val="Table Grid"/>
    <w:basedOn w:val="a1"/>
    <w:rsid w:val="0018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232B5"/>
    <w:pPr>
      <w:suppressAutoHyphens/>
      <w:autoSpaceDN w:val="0"/>
      <w:spacing w:after="200" w:line="276" w:lineRule="auto"/>
      <w:textAlignment w:val="baseline"/>
    </w:pPr>
    <w:rPr>
      <w:rFonts w:ascii="Calibri" w:eastAsia="Calibri" w:hAnsi="Calibri" w:cs="Calibri"/>
      <w:kern w:val="3"/>
      <w:sz w:val="22"/>
      <w:szCs w:val="22"/>
      <w:lang w:val="ru-RU" w:eastAsia="zh-CN"/>
    </w:rPr>
  </w:style>
  <w:style w:type="paragraph" w:styleId="aa">
    <w:name w:val="header"/>
    <w:basedOn w:val="a"/>
    <w:link w:val="ab"/>
    <w:uiPriority w:val="99"/>
    <w:unhideWhenUsed/>
    <w:rsid w:val="009E5576"/>
    <w:pPr>
      <w:tabs>
        <w:tab w:val="center" w:pos="4677"/>
        <w:tab w:val="right" w:pos="9355"/>
      </w:tabs>
    </w:pPr>
  </w:style>
  <w:style w:type="character" w:customStyle="1" w:styleId="ab">
    <w:name w:val="Верхній колонтитул Знак"/>
    <w:link w:val="aa"/>
    <w:uiPriority w:val="99"/>
    <w:rsid w:val="009E5576"/>
    <w:rPr>
      <w:sz w:val="24"/>
      <w:szCs w:val="24"/>
    </w:rPr>
  </w:style>
  <w:style w:type="paragraph" w:styleId="ac">
    <w:name w:val="footer"/>
    <w:basedOn w:val="a"/>
    <w:link w:val="ad"/>
    <w:uiPriority w:val="99"/>
    <w:unhideWhenUsed/>
    <w:rsid w:val="009E5576"/>
    <w:pPr>
      <w:tabs>
        <w:tab w:val="center" w:pos="4677"/>
        <w:tab w:val="right" w:pos="9355"/>
      </w:tabs>
    </w:pPr>
  </w:style>
  <w:style w:type="character" w:customStyle="1" w:styleId="ad">
    <w:name w:val="Нижній колонтитул Знак"/>
    <w:link w:val="ac"/>
    <w:uiPriority w:val="99"/>
    <w:rsid w:val="009E5576"/>
    <w:rPr>
      <w:sz w:val="24"/>
      <w:szCs w:val="24"/>
    </w:rPr>
  </w:style>
  <w:style w:type="character" w:customStyle="1" w:styleId="rvts9">
    <w:name w:val="rvts9"/>
    <w:uiPriority w:val="99"/>
    <w:rsid w:val="00CD7B9D"/>
  </w:style>
  <w:style w:type="paragraph" w:styleId="ae">
    <w:name w:val="No Spacing"/>
    <w:uiPriority w:val="99"/>
    <w:qFormat/>
    <w:rsid w:val="0048724D"/>
    <w:rPr>
      <w:rFonts w:ascii="Calibri" w:eastAsia="SimSun" w:hAnsi="Calibri" w:cs="SimSun"/>
      <w:sz w:val="22"/>
      <w:szCs w:val="22"/>
    </w:rPr>
  </w:style>
  <w:style w:type="paragraph" w:styleId="2">
    <w:name w:val="Body Text Indent 2"/>
    <w:basedOn w:val="a"/>
    <w:link w:val="20"/>
    <w:unhideWhenUsed/>
    <w:rsid w:val="00C95D29"/>
    <w:pPr>
      <w:spacing w:after="120" w:line="480" w:lineRule="auto"/>
      <w:ind w:left="283"/>
    </w:pPr>
  </w:style>
  <w:style w:type="character" w:customStyle="1" w:styleId="20">
    <w:name w:val="Основний текст з відступом 2 Знак"/>
    <w:basedOn w:val="a0"/>
    <w:link w:val="2"/>
    <w:rsid w:val="00C95D29"/>
    <w:rPr>
      <w:sz w:val="24"/>
      <w:szCs w:val="24"/>
      <w:lang w:val="ru-RU" w:eastAsia="ru-RU"/>
    </w:rPr>
  </w:style>
  <w:style w:type="character" w:customStyle="1" w:styleId="apple-style-span">
    <w:name w:val="apple-style-span"/>
    <w:uiPriority w:val="99"/>
    <w:rsid w:val="00C60274"/>
    <w:rPr>
      <w:rFonts w:cs="Times New Roman"/>
    </w:rPr>
  </w:style>
  <w:style w:type="paragraph" w:styleId="af">
    <w:name w:val="List Paragraph"/>
    <w:basedOn w:val="a"/>
    <w:uiPriority w:val="34"/>
    <w:qFormat/>
    <w:rsid w:val="00C60274"/>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8778">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AE341-7782-4BF7-A8C5-0700104C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1495</Words>
  <Characters>853</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Организация</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admin</cp:lastModifiedBy>
  <cp:revision>75</cp:revision>
  <cp:lastPrinted>2023-02-10T14:48:00Z</cp:lastPrinted>
  <dcterms:created xsi:type="dcterms:W3CDTF">2022-08-22T13:47:00Z</dcterms:created>
  <dcterms:modified xsi:type="dcterms:W3CDTF">2024-08-02T06:55:00Z</dcterms:modified>
</cp:coreProperties>
</file>