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9F" w:rsidRPr="00CA76A3" w:rsidRDefault="00F24E9F" w:rsidP="00F24E9F">
      <w:pPr>
        <w:ind w:left="-426"/>
        <w:jc w:val="center"/>
        <w:rPr>
          <w:sz w:val="28"/>
          <w:szCs w:val="28"/>
          <w:lang w:val="uk-UA"/>
        </w:rPr>
      </w:pPr>
      <w:r w:rsidRPr="00CA76A3">
        <w:rPr>
          <w:noProof/>
          <w:sz w:val="28"/>
          <w:szCs w:val="28"/>
          <w:lang w:val="uk-UA" w:eastAsia="uk-UA" w:bidi="ar-SA"/>
        </w:rPr>
        <w:drawing>
          <wp:inline distT="0" distB="0" distL="0" distR="0">
            <wp:extent cx="44513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9F" w:rsidRPr="00CA76A3" w:rsidRDefault="00F24E9F" w:rsidP="00F24E9F">
      <w:pPr>
        <w:ind w:left="-426"/>
        <w:jc w:val="center"/>
        <w:rPr>
          <w:sz w:val="28"/>
          <w:szCs w:val="28"/>
          <w:lang w:val="uk-UA"/>
        </w:rPr>
      </w:pPr>
    </w:p>
    <w:p w:rsidR="00F24E9F" w:rsidRPr="00CA76A3" w:rsidRDefault="00F24E9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F24E9F" w:rsidRPr="00CA76A3" w:rsidRDefault="00F24E9F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F24E9F" w:rsidRPr="00CA76A3" w:rsidRDefault="00F24E9F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F24E9F" w:rsidRPr="00CA76A3" w:rsidRDefault="00F24E9F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F24E9F" w:rsidRPr="00CA76A3" w:rsidRDefault="00F24E9F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EE3A41" w:rsidRDefault="00EE3A41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1D18C1" w:rsidRPr="006E0ED0" w:rsidRDefault="006E0ED0" w:rsidP="001D18C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06.11.2024       </w:t>
      </w:r>
      <w:r w:rsidR="00F24E9F">
        <w:rPr>
          <w:b/>
          <w:sz w:val="28"/>
          <w:szCs w:val="28"/>
          <w:lang w:val="uk-UA"/>
        </w:rPr>
        <w:t xml:space="preserve"> </w:t>
      </w:r>
      <w:r w:rsidR="00F24E9F" w:rsidRPr="00CA76A3">
        <w:rPr>
          <w:b/>
          <w:sz w:val="28"/>
          <w:szCs w:val="28"/>
          <w:lang w:val="uk-UA"/>
        </w:rPr>
        <w:tab/>
      </w:r>
      <w:r w:rsidR="00547CFC" w:rsidRPr="00BF316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</w:t>
      </w:r>
      <w:r w:rsidR="00547CFC" w:rsidRPr="00BF3166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   </w:t>
      </w:r>
      <w:r w:rsidR="00547CFC" w:rsidRPr="00BF3166">
        <w:rPr>
          <w:b/>
          <w:sz w:val="28"/>
          <w:szCs w:val="28"/>
          <w:lang w:val="uk-UA"/>
        </w:rPr>
        <w:t xml:space="preserve">     </w:t>
      </w:r>
      <w:r w:rsidR="00F24E9F" w:rsidRPr="00CA76A3">
        <w:rPr>
          <w:b/>
          <w:sz w:val="28"/>
          <w:szCs w:val="28"/>
          <w:lang w:val="uk-UA"/>
        </w:rPr>
        <w:t xml:space="preserve">м. Рахів     </w:t>
      </w:r>
      <w:r>
        <w:rPr>
          <w:b/>
          <w:sz w:val="28"/>
          <w:szCs w:val="28"/>
          <w:lang w:val="uk-UA"/>
        </w:rPr>
        <w:t xml:space="preserve">                          </w:t>
      </w:r>
      <w:r w:rsidR="00F24E9F" w:rsidRPr="00CA76A3">
        <w:rPr>
          <w:b/>
          <w:sz w:val="28"/>
          <w:szCs w:val="28"/>
          <w:lang w:val="uk-UA"/>
        </w:rPr>
        <w:t xml:space="preserve">                        № </w:t>
      </w:r>
      <w:r>
        <w:rPr>
          <w:b/>
          <w:sz w:val="28"/>
          <w:szCs w:val="28"/>
          <w:lang w:val="en-US"/>
        </w:rPr>
        <w:t>72</w:t>
      </w:r>
    </w:p>
    <w:p w:rsidR="001D18C1" w:rsidRDefault="001D18C1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80B78" w:rsidRDefault="00DA046A" w:rsidP="00E80B78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Про </w:t>
      </w:r>
      <w:r w:rsidR="00E80B78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припинення права постійного користування земельн</w:t>
      </w:r>
      <w:r w:rsidR="00A547FA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ою</w:t>
      </w:r>
    </w:p>
    <w:p w:rsidR="00DA046A" w:rsidRPr="005002FD" w:rsidRDefault="00E80B78" w:rsidP="00E80B78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ділянк</w:t>
      </w:r>
      <w:r w:rsidR="00A547FA"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>ою</w:t>
      </w: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та передачу у комунальну власність</w:t>
      </w:r>
    </w:p>
    <w:p w:rsidR="00EE3A41" w:rsidRDefault="00EE3A41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1D18C1" w:rsidRDefault="001D18C1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BF3166" w:rsidRPr="006E0ED0" w:rsidRDefault="00F01E9D" w:rsidP="00BF3166">
      <w:pPr>
        <w:pStyle w:val="Standard"/>
        <w:ind w:firstLine="567"/>
        <w:contextualSpacing/>
        <w:jc w:val="both"/>
        <w:rPr>
          <w:rFonts w:cs="Times New Roman"/>
          <w:sz w:val="28"/>
          <w:szCs w:val="28"/>
          <w:lang w:val="en-US"/>
        </w:rPr>
      </w:pPr>
      <w:r>
        <w:rPr>
          <w:sz w:val="28"/>
          <w:szCs w:val="28"/>
          <w:lang w:val="uk-UA" w:bidi="ar-SA"/>
        </w:rPr>
        <w:t xml:space="preserve">Відповідно до статей 4, </w:t>
      </w:r>
      <w:r w:rsidR="00BF3166" w:rsidRPr="00BF3166">
        <w:rPr>
          <w:sz w:val="28"/>
          <w:szCs w:val="28"/>
          <w:lang w:val="uk-UA" w:bidi="ar-SA"/>
        </w:rPr>
        <w:t>15</w:t>
      </w:r>
      <w:r w:rsidR="009325A7">
        <w:rPr>
          <w:sz w:val="28"/>
          <w:szCs w:val="28"/>
          <w:lang w:val="uk-UA" w:bidi="ar-SA"/>
        </w:rPr>
        <w:t>,</w:t>
      </w:r>
      <w:r>
        <w:rPr>
          <w:sz w:val="28"/>
          <w:szCs w:val="28"/>
          <w:lang w:val="uk-UA" w:bidi="ar-SA"/>
        </w:rPr>
        <w:t xml:space="preserve"> 28</w:t>
      </w:r>
      <w:r w:rsidR="00BF3166" w:rsidRPr="00BF3166">
        <w:rPr>
          <w:sz w:val="28"/>
          <w:szCs w:val="28"/>
          <w:lang w:val="uk-UA" w:bidi="ar-SA"/>
        </w:rPr>
        <w:t xml:space="preserve"> Закону України „Про правовий режим воєнного стану”,</w:t>
      </w:r>
      <w:r w:rsidR="00BF3166">
        <w:rPr>
          <w:sz w:val="28"/>
          <w:szCs w:val="28"/>
          <w:lang w:val="uk-UA" w:bidi="ar-SA"/>
        </w:rPr>
        <w:t xml:space="preserve"> </w:t>
      </w:r>
      <w:r w:rsidR="009325A7">
        <w:rPr>
          <w:sz w:val="28"/>
          <w:szCs w:val="28"/>
          <w:lang w:val="uk-UA" w:bidi="ar-SA"/>
        </w:rPr>
        <w:t>статей 6, 13, 21,</w:t>
      </w:r>
      <w:r w:rsidR="00BF3166" w:rsidRPr="00BF3166">
        <w:rPr>
          <w:sz w:val="28"/>
          <w:szCs w:val="28"/>
          <w:lang w:val="uk-UA" w:bidi="ar-SA"/>
        </w:rPr>
        <w:t xml:space="preserve"> 39 Закону України „Про місцеві державні адміністрації”,</w:t>
      </w:r>
      <w:r w:rsidR="00264D07">
        <w:rPr>
          <w:sz w:val="28"/>
          <w:szCs w:val="28"/>
          <w:lang w:val="uk-UA" w:bidi="ar-SA"/>
        </w:rPr>
        <w:t xml:space="preserve"> </w:t>
      </w:r>
      <w:r w:rsidR="00E26B85">
        <w:rPr>
          <w:sz w:val="28"/>
          <w:szCs w:val="28"/>
          <w:lang w:val="uk-UA" w:bidi="ar-SA"/>
        </w:rPr>
        <w:t xml:space="preserve">статей </w:t>
      </w:r>
      <w:r w:rsidR="00E80B78" w:rsidRPr="00E80B78">
        <w:rPr>
          <w:sz w:val="28"/>
          <w:szCs w:val="28"/>
          <w:lang w:val="uk-UA" w:bidi="ar-SA"/>
        </w:rPr>
        <w:t>17, 80, 83, 84, 117,</w:t>
      </w:r>
      <w:r w:rsidR="009325A7">
        <w:rPr>
          <w:sz w:val="28"/>
          <w:szCs w:val="28"/>
          <w:lang w:val="uk-UA" w:bidi="ar-SA"/>
        </w:rPr>
        <w:t xml:space="preserve"> 120,</w:t>
      </w:r>
      <w:r w:rsidR="00E80B78" w:rsidRPr="00E80B78">
        <w:rPr>
          <w:sz w:val="28"/>
          <w:szCs w:val="28"/>
          <w:lang w:val="uk-UA" w:bidi="ar-SA"/>
        </w:rPr>
        <w:t xml:space="preserve"> 122</w:t>
      </w:r>
      <w:r w:rsidR="008126D4">
        <w:rPr>
          <w:sz w:val="28"/>
          <w:szCs w:val="28"/>
          <w:lang w:val="uk-UA" w:bidi="ar-SA"/>
        </w:rPr>
        <w:t>, 141</w:t>
      </w:r>
      <w:r w:rsidR="00E26B85"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 w:rsidR="00E26B85">
        <w:rPr>
          <w:sz w:val="28"/>
          <w:szCs w:val="28"/>
          <w:lang w:val="uk-UA" w:bidi="ar-SA"/>
        </w:rPr>
        <w:t>,</w:t>
      </w:r>
      <w:r w:rsidR="004755E3">
        <w:rPr>
          <w:sz w:val="28"/>
          <w:szCs w:val="28"/>
          <w:lang w:val="uk-UA" w:bidi="ar-SA"/>
        </w:rPr>
        <w:t xml:space="preserve"> враховуючи наявність Державного акту на право користування земельною ділянкою серія ЯЯ №</w:t>
      </w:r>
      <w:r w:rsidR="009E27BB">
        <w:rPr>
          <w:sz w:val="28"/>
          <w:szCs w:val="28"/>
          <w:lang w:val="uk-UA" w:bidi="ar-SA"/>
        </w:rPr>
        <w:t>9097947 від 17 червня 2008</w:t>
      </w:r>
      <w:r w:rsidR="00AD6C32">
        <w:rPr>
          <w:sz w:val="28"/>
          <w:szCs w:val="28"/>
          <w:lang w:val="uk-UA" w:bidi="ar-SA"/>
        </w:rPr>
        <w:t>р.,</w:t>
      </w:r>
      <w:r w:rsidR="00E26B85">
        <w:rPr>
          <w:sz w:val="28"/>
          <w:szCs w:val="28"/>
          <w:lang w:val="uk-UA" w:bidi="ar-SA"/>
        </w:rPr>
        <w:t xml:space="preserve"> </w:t>
      </w:r>
      <w:r w:rsidR="007979C7">
        <w:rPr>
          <w:rFonts w:cs="Times New Roman"/>
          <w:sz w:val="28"/>
          <w:szCs w:val="28"/>
          <w:lang w:val="uk-UA" w:bidi="ar-SA"/>
        </w:rPr>
        <w:t>у зв’язку зі зверненням</w:t>
      </w:r>
      <w:r w:rsidR="001F4917">
        <w:rPr>
          <w:rFonts w:cs="Times New Roman"/>
          <w:sz w:val="28"/>
          <w:szCs w:val="28"/>
          <w:lang w:val="uk-UA" w:bidi="ar-SA"/>
        </w:rPr>
        <w:t xml:space="preserve"> </w:t>
      </w:r>
      <w:r w:rsidR="004755E3">
        <w:rPr>
          <w:rFonts w:cs="Times New Roman"/>
          <w:sz w:val="28"/>
          <w:szCs w:val="28"/>
          <w:lang w:val="uk-UA" w:bidi="ar-SA"/>
        </w:rPr>
        <w:t>товариства з обмеженою відповідальністю „СБ ІНВЕСТ”</w:t>
      </w:r>
      <w:r w:rsidR="004C4411">
        <w:rPr>
          <w:rFonts w:cs="Times New Roman"/>
          <w:sz w:val="28"/>
          <w:szCs w:val="28"/>
          <w:lang w:val="uk-UA" w:bidi="ar-SA"/>
        </w:rPr>
        <w:t xml:space="preserve">                            від 29.10.2024р. №1-29/10/24</w:t>
      </w:r>
      <w:r w:rsidR="00BA2A64">
        <w:rPr>
          <w:rFonts w:cs="Times New Roman"/>
          <w:sz w:val="28"/>
          <w:szCs w:val="28"/>
          <w:lang w:val="uk-UA" w:bidi="ar-SA"/>
        </w:rPr>
        <w:t>:</w:t>
      </w:r>
    </w:p>
    <w:p w:rsidR="00EE3A41" w:rsidRDefault="00EE3A41" w:rsidP="0014194C">
      <w:pPr>
        <w:pStyle w:val="Standard"/>
        <w:ind w:firstLine="567"/>
        <w:contextualSpacing/>
        <w:jc w:val="both"/>
        <w:rPr>
          <w:sz w:val="28"/>
          <w:szCs w:val="34"/>
          <w:lang w:val="uk-UA" w:bidi="ar-SA"/>
        </w:rPr>
      </w:pPr>
    </w:p>
    <w:p w:rsidR="00E80B78" w:rsidRDefault="00E80B78" w:rsidP="0014194C">
      <w:pPr>
        <w:pStyle w:val="Standar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34"/>
          <w:lang w:val="uk-UA" w:bidi="ar-SA"/>
        </w:rPr>
        <w:t>1. Припинити право постійного користування земельн</w:t>
      </w:r>
      <w:r w:rsidR="00AD6C32">
        <w:rPr>
          <w:sz w:val="28"/>
          <w:szCs w:val="34"/>
          <w:lang w:val="uk-UA" w:bidi="ar-SA"/>
        </w:rPr>
        <w:t>ою</w:t>
      </w:r>
      <w:r>
        <w:rPr>
          <w:sz w:val="28"/>
          <w:szCs w:val="34"/>
          <w:lang w:val="uk-UA" w:bidi="ar-SA"/>
        </w:rPr>
        <w:t xml:space="preserve"> ділянк</w:t>
      </w:r>
      <w:r w:rsidR="00AD6C32">
        <w:rPr>
          <w:sz w:val="28"/>
          <w:szCs w:val="34"/>
          <w:lang w:val="uk-UA" w:bidi="ar-SA"/>
        </w:rPr>
        <w:t>ою</w:t>
      </w:r>
      <w:r w:rsidR="008126D4">
        <w:rPr>
          <w:sz w:val="28"/>
          <w:szCs w:val="34"/>
          <w:lang w:val="uk-UA" w:bidi="ar-SA"/>
        </w:rPr>
        <w:t xml:space="preserve"> державної власності,</w:t>
      </w:r>
      <w:r w:rsidR="00AD6C32">
        <w:rPr>
          <w:sz w:val="28"/>
          <w:szCs w:val="34"/>
          <w:lang w:val="uk-UA" w:bidi="ar-SA"/>
        </w:rPr>
        <w:t xml:space="preserve"> кадастровий номер 2123610100:03:002:0006,</w:t>
      </w:r>
      <w:r w:rsidR="008126D4">
        <w:rPr>
          <w:sz w:val="28"/>
          <w:szCs w:val="34"/>
          <w:lang w:val="uk-UA" w:bidi="ar-SA"/>
        </w:rPr>
        <w:t xml:space="preserve"> площею </w:t>
      </w:r>
      <w:r w:rsidR="008126D4">
        <w:rPr>
          <w:sz w:val="28"/>
          <w:szCs w:val="28"/>
          <w:lang w:val="uk-UA"/>
        </w:rPr>
        <w:t xml:space="preserve">– </w:t>
      </w:r>
      <w:r w:rsidR="00AD6C32">
        <w:rPr>
          <w:sz w:val="28"/>
          <w:szCs w:val="28"/>
          <w:lang w:val="uk-UA"/>
        </w:rPr>
        <w:t>0</w:t>
      </w:r>
      <w:r w:rsidR="008126D4">
        <w:rPr>
          <w:sz w:val="28"/>
          <w:szCs w:val="28"/>
          <w:lang w:val="uk-UA"/>
        </w:rPr>
        <w:t>,</w:t>
      </w:r>
      <w:r w:rsidR="00AD6C32">
        <w:rPr>
          <w:sz w:val="28"/>
          <w:szCs w:val="28"/>
          <w:lang w:val="uk-UA"/>
        </w:rPr>
        <w:t>0300</w:t>
      </w:r>
      <w:r w:rsidR="008126D4" w:rsidRPr="0065504B">
        <w:rPr>
          <w:sz w:val="28"/>
          <w:szCs w:val="28"/>
          <w:lang w:val="uk-UA"/>
        </w:rPr>
        <w:t xml:space="preserve"> га</w:t>
      </w:r>
      <w:r w:rsidR="008126D4">
        <w:rPr>
          <w:sz w:val="28"/>
          <w:szCs w:val="28"/>
          <w:lang w:val="uk-UA"/>
        </w:rPr>
        <w:t>,</w:t>
      </w:r>
      <w:r w:rsidR="002725B3">
        <w:rPr>
          <w:sz w:val="28"/>
          <w:szCs w:val="34"/>
          <w:lang w:val="uk-UA" w:bidi="ar-SA"/>
        </w:rPr>
        <w:t xml:space="preserve"> д</w:t>
      </w:r>
      <w:r w:rsidR="002725B3" w:rsidRPr="002725B3">
        <w:rPr>
          <w:sz w:val="28"/>
          <w:szCs w:val="34"/>
          <w:lang w:val="uk-UA" w:bidi="ar-SA"/>
        </w:rPr>
        <w:t xml:space="preserve">ля будівництва та обслуговування будівель </w:t>
      </w:r>
      <w:r w:rsidR="00AD6C32">
        <w:rPr>
          <w:sz w:val="28"/>
          <w:szCs w:val="34"/>
          <w:lang w:val="uk-UA" w:bidi="ar-SA"/>
        </w:rPr>
        <w:t>органів державної влади та місцевого самоврядування,</w:t>
      </w:r>
      <w:r w:rsidR="008126D4">
        <w:rPr>
          <w:sz w:val="28"/>
          <w:szCs w:val="34"/>
          <w:lang w:val="uk-UA" w:bidi="ar-SA"/>
        </w:rPr>
        <w:t xml:space="preserve"> </w:t>
      </w:r>
      <w:r w:rsidR="008126D4">
        <w:rPr>
          <w:sz w:val="28"/>
          <w:szCs w:val="28"/>
          <w:lang w:val="uk-UA"/>
        </w:rPr>
        <w:t>як</w:t>
      </w:r>
      <w:r w:rsidR="00AD6C32">
        <w:rPr>
          <w:sz w:val="28"/>
          <w:szCs w:val="28"/>
          <w:lang w:val="uk-UA"/>
        </w:rPr>
        <w:t>а розташована</w:t>
      </w:r>
      <w:r w:rsidR="008126D4" w:rsidRPr="00EA4983">
        <w:rPr>
          <w:sz w:val="28"/>
          <w:szCs w:val="28"/>
          <w:lang w:val="uk-UA"/>
        </w:rPr>
        <w:t xml:space="preserve"> </w:t>
      </w:r>
      <w:r w:rsidR="00AD6C32">
        <w:rPr>
          <w:sz w:val="28"/>
          <w:szCs w:val="28"/>
          <w:lang w:val="uk-UA"/>
        </w:rPr>
        <w:t>за адресою: м. Рахів,                               вул. І. Франка.</w:t>
      </w:r>
    </w:p>
    <w:p w:rsidR="008126D4" w:rsidRDefault="008126D4" w:rsidP="0014194C">
      <w:pPr>
        <w:pStyle w:val="Standar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Передати </w:t>
      </w:r>
      <w:r w:rsidR="00AD6C32">
        <w:rPr>
          <w:sz w:val="28"/>
          <w:szCs w:val="28"/>
          <w:lang w:val="uk-UA"/>
        </w:rPr>
        <w:t>Рахівській міській</w:t>
      </w:r>
      <w:r>
        <w:rPr>
          <w:sz w:val="28"/>
          <w:szCs w:val="28"/>
          <w:lang w:val="uk-UA"/>
        </w:rPr>
        <w:t xml:space="preserve"> раді (код ЄДРПОУ </w:t>
      </w:r>
      <w:r w:rsidR="00BA2A64" w:rsidRPr="00BA2A64">
        <w:rPr>
          <w:sz w:val="28"/>
          <w:szCs w:val="28"/>
          <w:lang w:val="uk-UA"/>
        </w:rPr>
        <w:t>04053878</w:t>
      </w:r>
      <w:r>
        <w:rPr>
          <w:sz w:val="28"/>
          <w:szCs w:val="28"/>
          <w:lang w:val="uk-UA"/>
        </w:rPr>
        <w:t>) у комунальну власність земельн</w:t>
      </w:r>
      <w:r w:rsidR="00BA2A6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BA2A6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EA4983">
        <w:rPr>
          <w:sz w:val="28"/>
          <w:szCs w:val="28"/>
          <w:lang w:val="uk-UA"/>
        </w:rPr>
        <w:t>державної власності</w:t>
      </w:r>
      <w:r w:rsidR="006E5A1E">
        <w:rPr>
          <w:sz w:val="28"/>
          <w:szCs w:val="28"/>
          <w:lang w:val="uk-UA"/>
        </w:rPr>
        <w:t>,</w:t>
      </w:r>
      <w:r w:rsidR="009E27BB">
        <w:rPr>
          <w:sz w:val="28"/>
          <w:szCs w:val="28"/>
          <w:lang w:val="uk-UA"/>
        </w:rPr>
        <w:t xml:space="preserve"> </w:t>
      </w:r>
      <w:r w:rsidR="009E27BB" w:rsidRPr="009E27BB">
        <w:rPr>
          <w:sz w:val="28"/>
          <w:szCs w:val="28"/>
          <w:lang w:val="uk-UA"/>
        </w:rPr>
        <w:t>кадастровий номер 2123610100:03:002:0006,</w:t>
      </w:r>
      <w:r w:rsidRPr="00EA4983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 xml:space="preserve">– </w:t>
      </w:r>
      <w:r w:rsidR="00BA2A6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</w:t>
      </w:r>
      <w:r w:rsidR="00BA2A64">
        <w:rPr>
          <w:sz w:val="28"/>
          <w:szCs w:val="28"/>
          <w:lang w:val="uk-UA"/>
        </w:rPr>
        <w:t>0300</w:t>
      </w:r>
      <w:r w:rsidRPr="0065504B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>, як</w:t>
      </w:r>
      <w:r w:rsidR="00BA2A64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розташован</w:t>
      </w:r>
      <w:r w:rsidR="00BA2A64">
        <w:rPr>
          <w:sz w:val="28"/>
          <w:szCs w:val="28"/>
          <w:lang w:val="uk-UA"/>
        </w:rPr>
        <w:t>а</w:t>
      </w:r>
      <w:r w:rsidRPr="00EA4983">
        <w:rPr>
          <w:sz w:val="28"/>
          <w:szCs w:val="28"/>
          <w:lang w:val="uk-UA"/>
        </w:rPr>
        <w:t xml:space="preserve"> </w:t>
      </w:r>
      <w:r w:rsidR="00BA2A64">
        <w:rPr>
          <w:sz w:val="28"/>
          <w:szCs w:val="28"/>
          <w:lang w:val="uk-UA"/>
        </w:rPr>
        <w:t>за адресою</w:t>
      </w:r>
      <w:r w:rsidR="00A547FA">
        <w:rPr>
          <w:sz w:val="28"/>
          <w:szCs w:val="28"/>
          <w:lang w:val="uk-UA"/>
        </w:rPr>
        <w:t xml:space="preserve">: </w:t>
      </w:r>
      <w:r w:rsidR="009E27BB">
        <w:rPr>
          <w:sz w:val="28"/>
          <w:szCs w:val="28"/>
          <w:lang w:val="uk-UA"/>
        </w:rPr>
        <w:t xml:space="preserve">                    </w:t>
      </w:r>
      <w:r w:rsidR="00A547FA">
        <w:rPr>
          <w:sz w:val="28"/>
          <w:szCs w:val="28"/>
          <w:lang w:val="uk-UA"/>
        </w:rPr>
        <w:t>м. Рахів, вул. І. Франка</w:t>
      </w:r>
      <w:r w:rsidR="00BA2A64">
        <w:rPr>
          <w:sz w:val="28"/>
          <w:szCs w:val="28"/>
          <w:lang w:val="uk-UA"/>
        </w:rPr>
        <w:t>.</w:t>
      </w:r>
    </w:p>
    <w:p w:rsidR="008126D4" w:rsidRDefault="008126D4" w:rsidP="0014194C">
      <w:pPr>
        <w:pStyle w:val="Standard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Рекомендувати </w:t>
      </w:r>
      <w:r w:rsidR="00BA2A64">
        <w:rPr>
          <w:sz w:val="28"/>
          <w:szCs w:val="28"/>
          <w:lang w:val="uk-UA"/>
        </w:rPr>
        <w:t>Рахівській міській</w:t>
      </w:r>
      <w:r>
        <w:rPr>
          <w:sz w:val="28"/>
          <w:szCs w:val="28"/>
          <w:lang w:val="uk-UA"/>
        </w:rPr>
        <w:t xml:space="preserve"> раді здійснити державну реєстрацію права власності на земе</w:t>
      </w:r>
      <w:bookmarkStart w:id="0" w:name="_GoBack"/>
      <w:bookmarkEnd w:id="0"/>
      <w:r>
        <w:rPr>
          <w:sz w:val="28"/>
          <w:szCs w:val="28"/>
          <w:lang w:val="uk-UA"/>
        </w:rPr>
        <w:t>льн</w:t>
      </w:r>
      <w:r w:rsidR="00BA2A6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BA2A6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відповідно до вимог Закону України </w:t>
      </w:r>
      <w:r>
        <w:rPr>
          <w:rFonts w:cs="Times New Roman"/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>
        <w:rPr>
          <w:rFonts w:cs="Times New Roman"/>
          <w:sz w:val="28"/>
          <w:szCs w:val="28"/>
          <w:lang w:val="uk-UA"/>
        </w:rPr>
        <w:t>”</w:t>
      </w:r>
      <w:r w:rsidRPr="00EE4CCE">
        <w:rPr>
          <w:sz w:val="28"/>
          <w:szCs w:val="28"/>
          <w:lang w:val="uk-UA"/>
        </w:rPr>
        <w:t>.</w:t>
      </w:r>
    </w:p>
    <w:p w:rsidR="006628AF" w:rsidRDefault="008126D4" w:rsidP="001F49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ar-SA"/>
        </w:rPr>
        <w:t>4</w:t>
      </w:r>
      <w:r w:rsidR="001F4917">
        <w:rPr>
          <w:sz w:val="28"/>
          <w:szCs w:val="28"/>
          <w:lang w:val="uk-UA" w:bidi="ar-SA"/>
        </w:rPr>
        <w:t xml:space="preserve">. </w:t>
      </w:r>
      <w:r w:rsidR="005002FD" w:rsidRPr="00562FEB">
        <w:rPr>
          <w:sz w:val="28"/>
          <w:szCs w:val="28"/>
          <w:lang w:val="uk-UA"/>
        </w:rPr>
        <w:t xml:space="preserve">Контроль за виконанням цього розпорядження </w:t>
      </w:r>
      <w:r w:rsidR="005002FD">
        <w:rPr>
          <w:sz w:val="28"/>
          <w:szCs w:val="28"/>
          <w:lang w:val="uk-UA"/>
        </w:rPr>
        <w:t>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F01E9D" w:rsidRDefault="00F01E9D" w:rsidP="006628AF">
      <w:pPr>
        <w:jc w:val="both"/>
        <w:rPr>
          <w:b/>
          <w:sz w:val="28"/>
          <w:szCs w:val="28"/>
          <w:lang w:val="uk-UA"/>
        </w:rPr>
      </w:pPr>
    </w:p>
    <w:p w:rsidR="006628AF" w:rsidRDefault="006628AF" w:rsidP="006628AF">
      <w:pPr>
        <w:jc w:val="both"/>
        <w:rPr>
          <w:b/>
          <w:sz w:val="28"/>
          <w:szCs w:val="28"/>
          <w:lang w:val="uk-UA"/>
        </w:rPr>
      </w:pPr>
    </w:p>
    <w:p w:rsidR="005002FD" w:rsidRDefault="005002FD" w:rsidP="006628AF">
      <w:pPr>
        <w:jc w:val="both"/>
        <w:rPr>
          <w:b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503"/>
        <w:gridCol w:w="5278"/>
      </w:tblGrid>
      <w:tr w:rsidR="006628AF" w:rsidTr="00BC389A">
        <w:tc>
          <w:tcPr>
            <w:tcW w:w="4503" w:type="dxa"/>
            <w:hideMark/>
          </w:tcPr>
          <w:p w:rsidR="006628AF" w:rsidRPr="006F3DF5" w:rsidRDefault="007253CB" w:rsidP="00BC389A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</w:rPr>
              <w:t xml:space="preserve">Голова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="006628AF">
              <w:rPr>
                <w:b/>
                <w:sz w:val="28"/>
                <w:szCs w:val="28"/>
              </w:rPr>
              <w:t xml:space="preserve"> державної ад</w:t>
            </w:r>
            <w:r>
              <w:rPr>
                <w:b/>
                <w:sz w:val="28"/>
                <w:szCs w:val="28"/>
              </w:rPr>
              <w:t xml:space="preserve">міністрації – начальник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="006628AF">
              <w:rPr>
                <w:b/>
                <w:sz w:val="28"/>
                <w:szCs w:val="28"/>
              </w:rPr>
              <w:t xml:space="preserve"> військової адміністрації</w:t>
            </w:r>
            <w:r w:rsidR="006628AF">
              <w:rPr>
                <w:b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278" w:type="dxa"/>
          </w:tcPr>
          <w:p w:rsidR="006628AF" w:rsidRDefault="006628AF" w:rsidP="00547CFC">
            <w:pPr>
              <w:pStyle w:val="a9"/>
              <w:rPr>
                <w:sz w:val="20"/>
                <w:szCs w:val="20"/>
              </w:rPr>
            </w:pPr>
          </w:p>
          <w:p w:rsidR="006628AF" w:rsidRDefault="006628AF" w:rsidP="00BC389A">
            <w:pPr>
              <w:pStyle w:val="a9"/>
              <w:spacing w:line="256" w:lineRule="auto"/>
              <w:rPr>
                <w:sz w:val="20"/>
                <w:szCs w:val="20"/>
              </w:rPr>
            </w:pPr>
          </w:p>
          <w:p w:rsidR="006628AF" w:rsidRPr="00547CFC" w:rsidRDefault="006628AF" w:rsidP="00547CFC">
            <w:pPr>
              <w:pStyle w:val="a9"/>
              <w:rPr>
                <w:b/>
                <w:sz w:val="16"/>
                <w:szCs w:val="16"/>
              </w:rPr>
            </w:pPr>
          </w:p>
          <w:p w:rsidR="006628AF" w:rsidRDefault="006628AF" w:rsidP="00BC389A">
            <w:pPr>
              <w:pStyle w:val="a9"/>
              <w:spacing w:line="256" w:lineRule="auto"/>
              <w:rPr>
                <w:b/>
                <w:szCs w:val="28"/>
              </w:rPr>
            </w:pPr>
            <w:r>
              <w:rPr>
                <w:b/>
              </w:rPr>
              <w:t xml:space="preserve">                         </w:t>
            </w:r>
            <w:r w:rsidR="00547CFC" w:rsidRPr="00BF3166">
              <w:rPr>
                <w:b/>
                <w:lang w:val="ru-RU"/>
              </w:rPr>
              <w:t xml:space="preserve">                   </w:t>
            </w:r>
            <w:r>
              <w:rPr>
                <w:b/>
              </w:rPr>
              <w:t>В</w:t>
            </w:r>
            <w:r w:rsidR="007253CB">
              <w:rPr>
                <w:b/>
              </w:rPr>
              <w:t>ладіслав КИЧ</w:t>
            </w:r>
          </w:p>
        </w:tc>
      </w:tr>
    </w:tbl>
    <w:p w:rsidR="00EE3A41" w:rsidRDefault="00EE3A41" w:rsidP="00547CFC">
      <w:pPr>
        <w:pStyle w:val="Standard"/>
      </w:pPr>
    </w:p>
    <w:sectPr w:rsidR="00EE3A41" w:rsidSect="00A52B94">
      <w:headerReference w:type="default" r:id="rId9"/>
      <w:pgSz w:w="11905" w:h="16837"/>
      <w:pgMar w:top="1135" w:right="550" w:bottom="284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9E" w:rsidRDefault="00673C9E">
      <w:r>
        <w:separator/>
      </w:r>
    </w:p>
  </w:endnote>
  <w:endnote w:type="continuationSeparator" w:id="0">
    <w:p w:rsidR="00673C9E" w:rsidRDefault="0067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9E" w:rsidRDefault="00673C9E">
      <w:r>
        <w:rPr>
          <w:color w:val="000000"/>
        </w:rPr>
        <w:separator/>
      </w:r>
    </w:p>
  </w:footnote>
  <w:footnote w:type="continuationSeparator" w:id="0">
    <w:p w:rsidR="00673C9E" w:rsidRDefault="00673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8805"/>
      <w:docPartObj>
        <w:docPartGallery w:val="Page Numbers (Top of Page)"/>
        <w:docPartUnique/>
      </w:docPartObj>
    </w:sdtPr>
    <w:sdtEndPr/>
    <w:sdtContent>
      <w:p w:rsidR="00A52B94" w:rsidRDefault="003714DE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A2A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B94" w:rsidRDefault="00A52B9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A41"/>
    <w:rsid w:val="00010806"/>
    <w:rsid w:val="00047D26"/>
    <w:rsid w:val="00080F3D"/>
    <w:rsid w:val="000A53C0"/>
    <w:rsid w:val="000D2F32"/>
    <w:rsid w:val="0011771C"/>
    <w:rsid w:val="0014194C"/>
    <w:rsid w:val="00145855"/>
    <w:rsid w:val="00155848"/>
    <w:rsid w:val="001A3ADD"/>
    <w:rsid w:val="001B00DD"/>
    <w:rsid w:val="001D18C1"/>
    <w:rsid w:val="001D60C0"/>
    <w:rsid w:val="001F4917"/>
    <w:rsid w:val="00204625"/>
    <w:rsid w:val="0024276E"/>
    <w:rsid w:val="00244D72"/>
    <w:rsid w:val="00264D07"/>
    <w:rsid w:val="002725B3"/>
    <w:rsid w:val="002728F7"/>
    <w:rsid w:val="002B099A"/>
    <w:rsid w:val="002C0ADC"/>
    <w:rsid w:val="002D3D87"/>
    <w:rsid w:val="002E4A03"/>
    <w:rsid w:val="00335476"/>
    <w:rsid w:val="00345DCD"/>
    <w:rsid w:val="003714DE"/>
    <w:rsid w:val="003830B7"/>
    <w:rsid w:val="003A67C0"/>
    <w:rsid w:val="003B0B05"/>
    <w:rsid w:val="003B62B2"/>
    <w:rsid w:val="003C59D6"/>
    <w:rsid w:val="003F5724"/>
    <w:rsid w:val="0047034C"/>
    <w:rsid w:val="004755E3"/>
    <w:rsid w:val="00481D01"/>
    <w:rsid w:val="00496124"/>
    <w:rsid w:val="0049636F"/>
    <w:rsid w:val="004A573E"/>
    <w:rsid w:val="004C4411"/>
    <w:rsid w:val="005002FD"/>
    <w:rsid w:val="00504299"/>
    <w:rsid w:val="00507890"/>
    <w:rsid w:val="0051464D"/>
    <w:rsid w:val="00547CFC"/>
    <w:rsid w:val="005528C0"/>
    <w:rsid w:val="005A04F7"/>
    <w:rsid w:val="005E177C"/>
    <w:rsid w:val="00623A57"/>
    <w:rsid w:val="0064750E"/>
    <w:rsid w:val="00652AD7"/>
    <w:rsid w:val="00654AE8"/>
    <w:rsid w:val="006628AF"/>
    <w:rsid w:val="00667E50"/>
    <w:rsid w:val="00673C9E"/>
    <w:rsid w:val="006C322A"/>
    <w:rsid w:val="006C79C6"/>
    <w:rsid w:val="006E0ED0"/>
    <w:rsid w:val="006E5A1E"/>
    <w:rsid w:val="006E7B9F"/>
    <w:rsid w:val="007159E6"/>
    <w:rsid w:val="007253CB"/>
    <w:rsid w:val="00732406"/>
    <w:rsid w:val="00775516"/>
    <w:rsid w:val="007979C7"/>
    <w:rsid w:val="007D328F"/>
    <w:rsid w:val="007E74C3"/>
    <w:rsid w:val="008114D9"/>
    <w:rsid w:val="008126D4"/>
    <w:rsid w:val="00826AC6"/>
    <w:rsid w:val="00833D45"/>
    <w:rsid w:val="00852471"/>
    <w:rsid w:val="008756E3"/>
    <w:rsid w:val="00876F80"/>
    <w:rsid w:val="008E16A7"/>
    <w:rsid w:val="008E2A10"/>
    <w:rsid w:val="008F37CE"/>
    <w:rsid w:val="008F446C"/>
    <w:rsid w:val="00901F1D"/>
    <w:rsid w:val="009325A7"/>
    <w:rsid w:val="00987BE8"/>
    <w:rsid w:val="009B7B59"/>
    <w:rsid w:val="009E27BB"/>
    <w:rsid w:val="00A05B20"/>
    <w:rsid w:val="00A32360"/>
    <w:rsid w:val="00A52B94"/>
    <w:rsid w:val="00A547FA"/>
    <w:rsid w:val="00A61E92"/>
    <w:rsid w:val="00A65DD1"/>
    <w:rsid w:val="00A77DBD"/>
    <w:rsid w:val="00AD6C32"/>
    <w:rsid w:val="00AF13CD"/>
    <w:rsid w:val="00B072DD"/>
    <w:rsid w:val="00B11F4A"/>
    <w:rsid w:val="00B2538D"/>
    <w:rsid w:val="00B748D0"/>
    <w:rsid w:val="00BA2629"/>
    <w:rsid w:val="00BA2A64"/>
    <w:rsid w:val="00BA7DA6"/>
    <w:rsid w:val="00BC389A"/>
    <w:rsid w:val="00BC6065"/>
    <w:rsid w:val="00BD268F"/>
    <w:rsid w:val="00BD3C94"/>
    <w:rsid w:val="00BF3166"/>
    <w:rsid w:val="00C368BF"/>
    <w:rsid w:val="00C45D62"/>
    <w:rsid w:val="00C51D1C"/>
    <w:rsid w:val="00C777FC"/>
    <w:rsid w:val="00C81A20"/>
    <w:rsid w:val="00CC1D49"/>
    <w:rsid w:val="00D57CB8"/>
    <w:rsid w:val="00D63662"/>
    <w:rsid w:val="00D70B6C"/>
    <w:rsid w:val="00D8113F"/>
    <w:rsid w:val="00DA046A"/>
    <w:rsid w:val="00DC28FC"/>
    <w:rsid w:val="00DC461B"/>
    <w:rsid w:val="00DD0D4A"/>
    <w:rsid w:val="00E108DE"/>
    <w:rsid w:val="00E26B85"/>
    <w:rsid w:val="00E3573D"/>
    <w:rsid w:val="00E5255C"/>
    <w:rsid w:val="00E80B78"/>
    <w:rsid w:val="00ED0FF2"/>
    <w:rsid w:val="00ED4EFE"/>
    <w:rsid w:val="00EE3A41"/>
    <w:rsid w:val="00F01E9D"/>
    <w:rsid w:val="00F24E9F"/>
    <w:rsid w:val="00F32305"/>
    <w:rsid w:val="00F35B41"/>
    <w:rsid w:val="00F46E7D"/>
    <w:rsid w:val="00F55AB4"/>
    <w:rsid w:val="00F975D2"/>
    <w:rsid w:val="00FC3AB3"/>
    <w:rsid w:val="00FE53C5"/>
    <w:rsid w:val="00FE69EE"/>
    <w:rsid w:val="00FF19BC"/>
    <w:rsid w:val="00FF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5040B-EEF9-487D-B583-9109F99D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08D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08DE"/>
    <w:pPr>
      <w:suppressAutoHyphens/>
    </w:pPr>
  </w:style>
  <w:style w:type="paragraph" w:styleId="a3">
    <w:name w:val="Title"/>
    <w:basedOn w:val="Standard"/>
    <w:next w:val="Textbody"/>
    <w:rsid w:val="00E108D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108DE"/>
    <w:pPr>
      <w:spacing w:after="120"/>
    </w:pPr>
  </w:style>
  <w:style w:type="paragraph" w:styleId="a4">
    <w:name w:val="Subtitle"/>
    <w:basedOn w:val="a3"/>
    <w:next w:val="Textbody"/>
    <w:rsid w:val="00E108DE"/>
    <w:pPr>
      <w:jc w:val="center"/>
    </w:pPr>
    <w:rPr>
      <w:i/>
      <w:iCs/>
    </w:rPr>
  </w:style>
  <w:style w:type="paragraph" w:styleId="a5">
    <w:name w:val="List"/>
    <w:basedOn w:val="Textbody"/>
    <w:rsid w:val="00E108DE"/>
  </w:style>
  <w:style w:type="paragraph" w:styleId="a6">
    <w:name w:val="caption"/>
    <w:basedOn w:val="Standard"/>
    <w:rsid w:val="00E108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108DE"/>
    <w:pPr>
      <w:suppressLineNumbers/>
    </w:pPr>
  </w:style>
  <w:style w:type="paragraph" w:customStyle="1" w:styleId="Textbodyindent">
    <w:name w:val="Text body indent"/>
    <w:basedOn w:val="Standard"/>
    <w:rsid w:val="00E108DE"/>
    <w:pPr>
      <w:ind w:right="-2" w:firstLine="851"/>
    </w:pPr>
  </w:style>
  <w:style w:type="paragraph" w:styleId="a7">
    <w:name w:val="Balloon Text"/>
    <w:basedOn w:val="a"/>
    <w:link w:val="1"/>
    <w:rsid w:val="00E108D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rsid w:val="00E108DE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a2"/>
    <w:rsid w:val="00E108DE"/>
    <w:pPr>
      <w:numPr>
        <w:numId w:val="1"/>
      </w:numPr>
    </w:pPr>
  </w:style>
  <w:style w:type="paragraph" w:styleId="a9">
    <w:name w:val="Body Text"/>
    <w:basedOn w:val="a"/>
    <w:link w:val="aa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a">
    <w:name w:val="Основний текст Знак"/>
    <w:basedOn w:val="a0"/>
    <w:link w:val="a9"/>
    <w:rsid w:val="00BD3C94"/>
    <w:rPr>
      <w:rFonts w:eastAsia="Times New Roman" w:cs="Times New Roman"/>
      <w:kern w:val="0"/>
      <w:sz w:val="28"/>
      <w:lang w:val="uk-UA" w:eastAsia="ru-RU" w:bidi="ar-SA"/>
    </w:rPr>
  </w:style>
  <w:style w:type="character" w:styleId="ab">
    <w:name w:val="Hyperlink"/>
    <w:basedOn w:val="a0"/>
    <w:uiPriority w:val="99"/>
    <w:unhideWhenUsed/>
    <w:rsid w:val="00852471"/>
    <w:rPr>
      <w:color w:val="0563C1" w:themeColor="hyperlink"/>
      <w:u w:val="single"/>
    </w:rPr>
  </w:style>
  <w:style w:type="paragraph" w:styleId="ac">
    <w:name w:val="No Spacing"/>
    <w:uiPriority w:val="1"/>
    <w:qFormat/>
    <w:rsid w:val="00852471"/>
    <w:pPr>
      <w:suppressAutoHyphens/>
    </w:pPr>
  </w:style>
  <w:style w:type="paragraph" w:styleId="ad">
    <w:name w:val="header"/>
    <w:basedOn w:val="a"/>
    <w:link w:val="ae"/>
    <w:uiPriority w:val="99"/>
    <w:unhideWhenUsed/>
    <w:rsid w:val="00A52B94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A52B94"/>
  </w:style>
  <w:style w:type="paragraph" w:styleId="af">
    <w:name w:val="footer"/>
    <w:basedOn w:val="a"/>
    <w:link w:val="af0"/>
    <w:uiPriority w:val="99"/>
    <w:semiHidden/>
    <w:unhideWhenUsed/>
    <w:rsid w:val="00A52B94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A52B94"/>
  </w:style>
  <w:style w:type="character" w:customStyle="1" w:styleId="1">
    <w:name w:val="Текст у виносці Знак1"/>
    <w:link w:val="a7"/>
    <w:rsid w:val="0051464D"/>
    <w:rPr>
      <w:rFonts w:ascii="Segoe UI" w:hAnsi="Segoe UI" w:cs="Segoe UI"/>
      <w:sz w:val="18"/>
      <w:szCs w:val="18"/>
    </w:rPr>
  </w:style>
  <w:style w:type="character" w:styleId="af1">
    <w:name w:val="page number"/>
    <w:rsid w:val="00662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A8EE-AB55-4CCB-A634-853F85F6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Архітектура Рахів</cp:lastModifiedBy>
  <cp:revision>15</cp:revision>
  <cp:lastPrinted>2024-11-06T07:45:00Z</cp:lastPrinted>
  <dcterms:created xsi:type="dcterms:W3CDTF">2023-03-23T13:56:00Z</dcterms:created>
  <dcterms:modified xsi:type="dcterms:W3CDTF">2024-11-06T07:45:00Z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