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0C0" w:rsidRPr="00052075" w:rsidRDefault="005D20C0" w:rsidP="005D20C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Рахівська</w:t>
      </w:r>
      <w:proofErr w:type="spellEnd"/>
      <w:r w:rsidRPr="000520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районна</w:t>
      </w:r>
      <w:r w:rsidRPr="000520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b/>
          <w:sz w:val="28"/>
          <w:szCs w:val="28"/>
        </w:rPr>
        <w:t>державна</w:t>
      </w:r>
      <w:proofErr w:type="spellEnd"/>
      <w:r w:rsidRPr="000520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b/>
          <w:sz w:val="28"/>
          <w:szCs w:val="28"/>
        </w:rPr>
        <w:t>адміністрація</w:t>
      </w:r>
      <w:proofErr w:type="spellEnd"/>
    </w:p>
    <w:p w:rsidR="005D20C0" w:rsidRPr="00152E19" w:rsidRDefault="005D20C0" w:rsidP="005D20C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ШВАЙГЕР АНДРІЯНА ЙОСИПІВНА</w:t>
      </w:r>
    </w:p>
    <w:p w:rsidR="005D20C0" w:rsidRPr="00052075" w:rsidRDefault="005D20C0" w:rsidP="005D20C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проведеної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„Про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” та Порядку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достовірності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заборон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частинами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третьою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четвертою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1 Закону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“Про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Міні</w:t>
      </w:r>
      <w:proofErr w:type="gramStart"/>
      <w:r w:rsidRPr="00052075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052075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2014 року № 563,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Закарпатської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17.03.2015 № 87</w:t>
      </w:r>
      <w:proofErr w:type="gramStart"/>
      <w:r w:rsidRPr="00052075">
        <w:rPr>
          <w:rFonts w:ascii="Times New Roman" w:hAnsi="Times New Roman" w:cs="Times New Roman"/>
          <w:sz w:val="28"/>
          <w:szCs w:val="28"/>
        </w:rPr>
        <w:t xml:space="preserve"> „П</w:t>
      </w:r>
      <w:proofErr w:type="gramEnd"/>
      <w:r w:rsidRPr="00052075">
        <w:rPr>
          <w:rFonts w:ascii="Times New Roman" w:hAnsi="Times New Roman" w:cs="Times New Roman"/>
          <w:sz w:val="28"/>
          <w:szCs w:val="28"/>
        </w:rPr>
        <w:t xml:space="preserve">ро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передбаченої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„Про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ШВАЙГЕР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АНДРІЯНИ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ЙОСИПІВНИ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провідного спеціаліста відділу агропромислового розвитку районної</w:t>
      </w: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 w:rsidRPr="00052075"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spellStart"/>
      <w:r w:rsidRPr="00052075">
        <w:rPr>
          <w:rFonts w:ascii="Times New Roman" w:hAnsi="Times New Roman" w:cs="Times New Roman"/>
          <w:b/>
          <w:sz w:val="28"/>
          <w:szCs w:val="28"/>
        </w:rPr>
        <w:t>застосовуються</w:t>
      </w:r>
      <w:proofErr w:type="spellEnd"/>
      <w:r w:rsidRPr="00052075">
        <w:rPr>
          <w:rFonts w:ascii="Times New Roman" w:hAnsi="Times New Roman" w:cs="Times New Roman"/>
          <w:b/>
          <w:sz w:val="28"/>
          <w:szCs w:val="28"/>
        </w:rPr>
        <w:t xml:space="preserve"> заборони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третьою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та четвертою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1 Закону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„Про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влад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и”</w:t>
      </w:r>
      <w:r w:rsidR="00C01554">
        <w:rPr>
          <w:rFonts w:ascii="Times New Roman" w:hAnsi="Times New Roman" w:cs="Times New Roman"/>
          <w:sz w:val="28"/>
          <w:szCs w:val="28"/>
          <w:lang w:val="uk-UA"/>
        </w:rPr>
        <w:t xml:space="preserve"> станом на 13.07.2015 року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4110" w:rsidRPr="005D20C0" w:rsidRDefault="00AB4110" w:rsidP="005D20C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B4110" w:rsidRPr="005D20C0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A542E"/>
    <w:rsid w:val="00052075"/>
    <w:rsid w:val="00076621"/>
    <w:rsid w:val="00152E19"/>
    <w:rsid w:val="001C3F00"/>
    <w:rsid w:val="00500123"/>
    <w:rsid w:val="00550A11"/>
    <w:rsid w:val="005A4E53"/>
    <w:rsid w:val="005D20C0"/>
    <w:rsid w:val="007A223E"/>
    <w:rsid w:val="00AB4110"/>
    <w:rsid w:val="00C01554"/>
    <w:rsid w:val="00EA5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735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2015-12-21T13:01:00Z</dcterms:created>
  <dcterms:modified xsi:type="dcterms:W3CDTF">2016-02-12T12:45:00Z</dcterms:modified>
</cp:coreProperties>
</file>