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tblLayout w:type="fixed"/>
        <w:tblCellMar>
          <w:left w:w="0" w:type="dxa"/>
          <w:right w:w="0" w:type="dxa"/>
        </w:tblCellMar>
        <w:tblLook w:val="0000"/>
      </w:tblPr>
      <w:tblGrid>
        <w:gridCol w:w="5504"/>
        <w:gridCol w:w="4246"/>
      </w:tblGrid>
      <w:tr w:rsidR="00D405D0">
        <w:tc>
          <w:tcPr>
            <w:tcW w:w="5504" w:type="dxa"/>
          </w:tcPr>
          <w:p w:rsidR="00D405D0" w:rsidRDefault="00D405D0">
            <w:pPr>
              <w:pStyle w:val="a2"/>
            </w:pPr>
          </w:p>
        </w:tc>
        <w:tc>
          <w:tcPr>
            <w:tcW w:w="4246" w:type="dxa"/>
          </w:tcPr>
          <w:p w:rsidR="00D405D0" w:rsidRDefault="00D405D0">
            <w:pPr>
              <w:pStyle w:val="a2"/>
              <w:ind w:left="57" w:hanging="57"/>
              <w:rPr>
                <w:b/>
                <w:bCs/>
                <w:sz w:val="28"/>
                <w:szCs w:val="28"/>
              </w:rPr>
            </w:pPr>
            <w:r>
              <w:rPr>
                <w:b/>
                <w:bCs/>
                <w:sz w:val="28"/>
                <w:szCs w:val="28"/>
              </w:rPr>
              <w:t>ЗАТВЕРДЖЕНО</w:t>
            </w:r>
          </w:p>
          <w:p w:rsidR="00D405D0" w:rsidRDefault="00D405D0">
            <w:pPr>
              <w:pStyle w:val="a2"/>
              <w:ind w:right="57"/>
              <w:jc w:val="both"/>
              <w:rPr>
                <w:b/>
                <w:bCs/>
              </w:rPr>
            </w:pPr>
            <w:r>
              <w:rPr>
                <w:b/>
                <w:bCs/>
                <w:sz w:val="28"/>
                <w:szCs w:val="28"/>
              </w:rPr>
              <w:t>Розпорядження голови районної державної адміністрації ‒ начальника районної військової адміністрації</w:t>
            </w:r>
          </w:p>
          <w:p w:rsidR="00D405D0" w:rsidRDefault="00D405D0">
            <w:pPr>
              <w:pStyle w:val="a2"/>
              <w:rPr>
                <w:b/>
                <w:bCs/>
                <w:sz w:val="28"/>
                <w:szCs w:val="28"/>
              </w:rPr>
            </w:pPr>
            <w:r>
              <w:rPr>
                <w:b/>
                <w:bCs/>
                <w:sz w:val="28"/>
                <w:szCs w:val="28"/>
              </w:rPr>
              <w:t>05.03.2026 № 18</w:t>
            </w:r>
          </w:p>
        </w:tc>
      </w:tr>
    </w:tbl>
    <w:p w:rsidR="00D405D0" w:rsidRDefault="00D405D0">
      <w:pPr>
        <w:jc w:val="center"/>
        <w:rPr>
          <w:sz w:val="28"/>
          <w:szCs w:val="28"/>
        </w:rPr>
      </w:pPr>
    </w:p>
    <w:p w:rsidR="00D405D0" w:rsidRDefault="00D405D0">
      <w:pPr>
        <w:jc w:val="center"/>
        <w:rPr>
          <w:b/>
        </w:rPr>
      </w:pPr>
      <w:r>
        <w:rPr>
          <w:b/>
          <w:sz w:val="28"/>
        </w:rPr>
        <w:t>ПОЛОЖЕННЯ</w:t>
      </w:r>
    </w:p>
    <w:p w:rsidR="00D405D0" w:rsidRDefault="00D405D0">
      <w:pPr>
        <w:jc w:val="center"/>
        <w:rPr>
          <w:b/>
        </w:rPr>
      </w:pPr>
      <w:r>
        <w:rPr>
          <w:b/>
          <w:sz w:val="28"/>
          <w:szCs w:val="28"/>
        </w:rPr>
        <w:t xml:space="preserve">про державну надзвичайну протиепізоотичну комісію </w:t>
      </w:r>
    </w:p>
    <w:p w:rsidR="00D405D0" w:rsidRDefault="00D405D0">
      <w:pPr>
        <w:jc w:val="center"/>
        <w:rPr>
          <w:b/>
        </w:rPr>
      </w:pPr>
      <w:r>
        <w:rPr>
          <w:b/>
          <w:sz w:val="28"/>
          <w:szCs w:val="28"/>
        </w:rPr>
        <w:t xml:space="preserve">при Рахівській районній державній адміністрації ‒ </w:t>
      </w:r>
    </w:p>
    <w:p w:rsidR="00D405D0" w:rsidRDefault="00D405D0">
      <w:pPr>
        <w:jc w:val="center"/>
        <w:rPr>
          <w:b/>
        </w:rPr>
      </w:pPr>
      <w:r>
        <w:rPr>
          <w:b/>
          <w:sz w:val="28"/>
          <w:szCs w:val="28"/>
        </w:rPr>
        <w:t xml:space="preserve">районній військовій адміністрації </w:t>
      </w:r>
    </w:p>
    <w:p w:rsidR="00D405D0" w:rsidRDefault="00D405D0">
      <w:pPr>
        <w:pStyle w:val="BodyText"/>
        <w:ind w:firstLine="567"/>
        <w:rPr>
          <w:b w:val="0"/>
          <w:color w:val="000000"/>
          <w:szCs w:val="28"/>
        </w:rPr>
      </w:pPr>
    </w:p>
    <w:p w:rsidR="00D405D0" w:rsidRDefault="00D405D0">
      <w:pPr>
        <w:pStyle w:val="BodyText"/>
        <w:ind w:firstLine="567"/>
        <w:jc w:val="both"/>
        <w:rPr>
          <w:b w:val="0"/>
          <w:color w:val="000000"/>
          <w:szCs w:val="28"/>
          <w:lang w:eastAsia="ru-RU"/>
        </w:rPr>
      </w:pPr>
      <w:r>
        <w:rPr>
          <w:b w:val="0"/>
          <w:color w:val="000000"/>
          <w:szCs w:val="28"/>
          <w:lang w:eastAsia="ru-RU"/>
        </w:rPr>
        <w:t>1. Це Положення визначає основні засади функціонування та організації діяльності державної надзвичайної протиепізоотичної комісії при Рахівській районній державній адміністрації</w:t>
      </w:r>
      <w:r>
        <w:rPr>
          <w:b w:val="0"/>
          <w:bCs w:val="0"/>
          <w:color w:val="000000"/>
          <w:szCs w:val="28"/>
          <w:lang w:eastAsia="ru-RU"/>
        </w:rPr>
        <w:t xml:space="preserve"> ‒ районній військовій адміністрації  (далі </w:t>
      </w:r>
      <w:r>
        <w:rPr>
          <w:bCs w:val="0"/>
          <w:color w:val="000000"/>
          <w:szCs w:val="28"/>
          <w:lang w:eastAsia="ru-RU"/>
        </w:rPr>
        <w:t>‒</w:t>
      </w:r>
      <w:r>
        <w:rPr>
          <w:b w:val="0"/>
          <w:bCs w:val="0"/>
          <w:color w:val="000000"/>
          <w:szCs w:val="28"/>
          <w:lang w:eastAsia="ru-RU"/>
        </w:rPr>
        <w:t xml:space="preserve"> Комісія).</w:t>
      </w:r>
    </w:p>
    <w:p w:rsidR="00D405D0" w:rsidRDefault="00D405D0">
      <w:pPr>
        <w:pStyle w:val="BodyText"/>
        <w:ind w:firstLine="567"/>
        <w:jc w:val="both"/>
      </w:pPr>
      <w:bookmarkStart w:id="0" w:name="n80"/>
      <w:bookmarkEnd w:id="0"/>
      <w:r>
        <w:rPr>
          <w:b w:val="0"/>
          <w:color w:val="000000"/>
          <w:szCs w:val="28"/>
          <w:lang w:eastAsia="ru-RU"/>
        </w:rPr>
        <w:t xml:space="preserve">2. Комісія є постійно діючим органом, який утворюється районною державною адміністрацією </w:t>
      </w:r>
      <w:r>
        <w:rPr>
          <w:color w:val="000000"/>
          <w:szCs w:val="28"/>
          <w:lang w:eastAsia="ru-RU"/>
        </w:rPr>
        <w:t>‒</w:t>
      </w:r>
      <w:r>
        <w:rPr>
          <w:b w:val="0"/>
          <w:color w:val="000000"/>
          <w:szCs w:val="28"/>
          <w:lang w:eastAsia="ru-RU"/>
        </w:rPr>
        <w:t xml:space="preserve"> районною військовою адміністрацією для здійснення на території району </w:t>
      </w:r>
      <w:r>
        <w:rPr>
          <w:b w:val="0"/>
          <w:color w:val="000000"/>
          <w:szCs w:val="28"/>
        </w:rPr>
        <w:t>оперативного контролю,</w:t>
      </w:r>
      <w:r>
        <w:rPr>
          <w:b w:val="0"/>
          <w:bCs w:val="0"/>
          <w:color w:val="000000"/>
          <w:szCs w:val="28"/>
        </w:rPr>
        <w:t xml:space="preserve"> керівництва та координації діяльності </w:t>
      </w:r>
      <w:r>
        <w:rPr>
          <w:b w:val="0"/>
          <w:color w:val="000000"/>
          <w:szCs w:val="28"/>
        </w:rPr>
        <w:t xml:space="preserve">органів виконавчої влади, органів місцевого самоврядування, фізичних та юридичних осіб незалежно від форми власності щодо запобігання спалахам особливо небезпечних хвороб, включених до списку Всесвітньої організації охорони здоров’я тварин (далі </w:t>
      </w:r>
      <w:r>
        <w:rPr>
          <w:color w:val="000000"/>
          <w:szCs w:val="28"/>
        </w:rPr>
        <w:t>‒</w:t>
      </w:r>
      <w:r>
        <w:rPr>
          <w:b w:val="0"/>
          <w:color w:val="000000"/>
          <w:szCs w:val="28"/>
        </w:rPr>
        <w:t xml:space="preserve"> інфекційні хвороби), інвазійних хвороб і масовим отруєнням тварин та їх ліквідації в межах району.</w:t>
      </w:r>
      <w:r>
        <w:rPr>
          <w:color w:val="000000"/>
          <w:szCs w:val="28"/>
        </w:rPr>
        <w:t xml:space="preserve"> </w:t>
      </w:r>
    </w:p>
    <w:p w:rsidR="00D405D0" w:rsidRDefault="00D405D0">
      <w:pPr>
        <w:pStyle w:val="BodyText"/>
        <w:ind w:firstLine="567"/>
        <w:jc w:val="both"/>
      </w:pPr>
      <w:bookmarkStart w:id="1" w:name="n81"/>
      <w:bookmarkEnd w:id="1"/>
      <w:r>
        <w:rPr>
          <w:b w:val="0"/>
          <w:color w:val="000000"/>
          <w:szCs w:val="28"/>
          <w:lang w:eastAsia="ru-RU"/>
        </w:rPr>
        <w:t xml:space="preserve">Комісія зобов’язана виконувати рішення, прийняті Державною надзвичайною протиепізоотичною комісією при Закарпатській обласній державній адміністрації </w:t>
      </w:r>
      <w:r>
        <w:rPr>
          <w:b w:val="0"/>
          <w:bCs w:val="0"/>
          <w:color w:val="000000"/>
          <w:szCs w:val="28"/>
          <w:lang w:eastAsia="ru-RU"/>
        </w:rPr>
        <w:t>‒ обласній військовій адміністрації, та</w:t>
      </w:r>
      <w:r>
        <w:rPr>
          <w:b w:val="0"/>
          <w:color w:val="000000"/>
          <w:szCs w:val="28"/>
          <w:lang w:eastAsia="ru-RU"/>
        </w:rPr>
        <w:t xml:space="preserve"> звітувати їй про свою діяльність.</w:t>
      </w:r>
    </w:p>
    <w:p w:rsidR="00D405D0" w:rsidRDefault="00D405D0">
      <w:pPr>
        <w:pStyle w:val="BodyText"/>
        <w:ind w:firstLine="567"/>
        <w:jc w:val="both"/>
        <w:rPr>
          <w:szCs w:val="28"/>
          <w:lang w:eastAsia="ru-RU"/>
        </w:rPr>
      </w:pPr>
      <w:bookmarkStart w:id="2" w:name="n82"/>
      <w:bookmarkEnd w:id="2"/>
      <w:r>
        <w:rPr>
          <w:b w:val="0"/>
          <w:color w:val="000000"/>
          <w:szCs w:val="28"/>
          <w:lang w:eastAsia="ru-RU"/>
        </w:rPr>
        <w:t>3. Комісія в своїй діяльності керується </w:t>
      </w:r>
      <w:hyperlink r:id="rId6" w:tgtFrame="_blank">
        <w:r>
          <w:rPr>
            <w:rStyle w:val="Hyperlink"/>
            <w:b w:val="0"/>
            <w:color w:val="000000"/>
            <w:szCs w:val="28"/>
            <w:u w:val="none"/>
            <w:lang w:eastAsia="ru-RU"/>
          </w:rPr>
          <w:t>Конституцією</w:t>
        </w:r>
      </w:hyperlink>
      <w:r>
        <w:rPr>
          <w:b w:val="0"/>
          <w:color w:val="000000"/>
          <w:szCs w:val="28"/>
          <w:lang w:eastAsia="ru-RU"/>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p>
    <w:p w:rsidR="00D405D0" w:rsidRDefault="00D405D0">
      <w:pPr>
        <w:pStyle w:val="BodyText"/>
        <w:ind w:firstLine="567"/>
        <w:jc w:val="both"/>
        <w:rPr>
          <w:b w:val="0"/>
          <w:color w:val="000000"/>
          <w:szCs w:val="28"/>
          <w:lang w:eastAsia="ru-RU"/>
        </w:rPr>
      </w:pPr>
      <w:bookmarkStart w:id="3" w:name="n83"/>
      <w:bookmarkEnd w:id="3"/>
      <w:r>
        <w:rPr>
          <w:b w:val="0"/>
          <w:color w:val="000000"/>
          <w:szCs w:val="28"/>
          <w:lang w:eastAsia="ru-RU"/>
        </w:rPr>
        <w:t>4. Основними завданнями комісії є:</w:t>
      </w:r>
    </w:p>
    <w:p w:rsidR="00D405D0" w:rsidRDefault="00D405D0">
      <w:pPr>
        <w:pStyle w:val="BodyText"/>
        <w:ind w:firstLine="567"/>
        <w:jc w:val="both"/>
        <w:rPr>
          <w:b w:val="0"/>
          <w:color w:val="000000"/>
          <w:szCs w:val="28"/>
          <w:lang w:eastAsia="ru-RU"/>
        </w:rPr>
      </w:pPr>
      <w:bookmarkStart w:id="4" w:name="n84"/>
      <w:bookmarkEnd w:id="4"/>
      <w:r>
        <w:rPr>
          <w:b w:val="0"/>
          <w:color w:val="000000"/>
          <w:szCs w:val="28"/>
          <w:lang w:eastAsia="ru-RU"/>
        </w:rPr>
        <w:t>1) здійснення оперативного контролю через орган виконавчої влади або орган місцевого самоврядування, а також керівників і спеціалістів підприємств, установ і організацій за:</w:t>
      </w:r>
    </w:p>
    <w:p w:rsidR="00D405D0" w:rsidRDefault="00D405D0">
      <w:pPr>
        <w:pStyle w:val="BodyText"/>
        <w:ind w:firstLine="567"/>
        <w:jc w:val="both"/>
        <w:rPr>
          <w:b w:val="0"/>
          <w:color w:val="000000"/>
          <w:szCs w:val="28"/>
          <w:lang w:eastAsia="ru-RU"/>
        </w:rPr>
      </w:pPr>
      <w:bookmarkStart w:id="5" w:name="n85"/>
      <w:bookmarkEnd w:id="5"/>
      <w:r>
        <w:rPr>
          <w:b w:val="0"/>
          <w:color w:val="000000"/>
          <w:szCs w:val="28"/>
          <w:lang w:eastAsia="ru-RU"/>
        </w:rPr>
        <w:t>проведенням заходів щодо профілактики інфекційних, інвазійних хвороб тварин, зоонозів та масових отруєнь тварин;</w:t>
      </w:r>
    </w:p>
    <w:p w:rsidR="00D405D0" w:rsidRDefault="00D405D0">
      <w:pPr>
        <w:pStyle w:val="BodyText"/>
        <w:ind w:firstLine="567"/>
        <w:jc w:val="both"/>
        <w:rPr>
          <w:b w:val="0"/>
          <w:color w:val="000000"/>
          <w:szCs w:val="28"/>
          <w:lang w:eastAsia="ru-RU"/>
        </w:rPr>
      </w:pPr>
      <w:bookmarkStart w:id="6" w:name="n86"/>
      <w:bookmarkEnd w:id="6"/>
      <w:r>
        <w:rPr>
          <w:b w:val="0"/>
          <w:color w:val="000000"/>
          <w:szCs w:val="28"/>
          <w:lang w:eastAsia="ru-RU"/>
        </w:rPr>
        <w:t>проведенням протиепізоотичних заходів з метою недопущення занесення на територію Рахівського району збудників інфекційних, інвазійних хвороб тварин з інших держав та регіонів України;</w:t>
      </w:r>
    </w:p>
    <w:p w:rsidR="00D405D0" w:rsidRDefault="00D405D0">
      <w:pPr>
        <w:pStyle w:val="BodyText"/>
        <w:ind w:firstLine="567"/>
        <w:jc w:val="both"/>
        <w:rPr>
          <w:b w:val="0"/>
          <w:color w:val="000000"/>
          <w:szCs w:val="28"/>
          <w:lang w:eastAsia="ru-RU"/>
        </w:rPr>
      </w:pPr>
      <w:bookmarkStart w:id="7" w:name="n87"/>
      <w:bookmarkEnd w:id="7"/>
      <w:r>
        <w:rPr>
          <w:b w:val="0"/>
          <w:color w:val="000000"/>
          <w:szCs w:val="28"/>
          <w:lang w:eastAsia="ru-RU"/>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природного середовища;</w:t>
      </w:r>
    </w:p>
    <w:p w:rsidR="00D405D0" w:rsidRDefault="00D405D0">
      <w:pPr>
        <w:pStyle w:val="BodyText"/>
        <w:ind w:firstLine="567"/>
        <w:jc w:val="both"/>
        <w:rPr>
          <w:b w:val="0"/>
          <w:color w:val="000000"/>
          <w:szCs w:val="28"/>
          <w:lang w:eastAsia="ru-RU"/>
        </w:rPr>
      </w:pPr>
      <w:bookmarkStart w:id="8" w:name="n88"/>
      <w:bookmarkEnd w:id="8"/>
      <w:r>
        <w:rPr>
          <w:b w:val="0"/>
          <w:color w:val="000000"/>
          <w:szCs w:val="28"/>
          <w:lang w:eastAsia="ru-RU"/>
        </w:rPr>
        <w:t>2) надання практичної допомоги підприємствам, установам і організаціям, розміщеним на території району, у проведенні протиепізоотичних заходів.</w:t>
      </w:r>
    </w:p>
    <w:p w:rsidR="00D405D0" w:rsidRDefault="00D405D0">
      <w:pPr>
        <w:pStyle w:val="BodyText"/>
        <w:ind w:firstLine="567"/>
        <w:jc w:val="both"/>
        <w:rPr>
          <w:b w:val="0"/>
          <w:color w:val="000000"/>
          <w:szCs w:val="28"/>
          <w:lang w:eastAsia="ru-RU"/>
        </w:rPr>
      </w:pPr>
      <w:bookmarkStart w:id="9" w:name="n89"/>
      <w:bookmarkEnd w:id="9"/>
      <w:r>
        <w:rPr>
          <w:b w:val="0"/>
          <w:color w:val="000000"/>
          <w:szCs w:val="28"/>
          <w:lang w:eastAsia="ru-RU"/>
        </w:rPr>
        <w:t>5. Комісія відповідно до покладених на неї завдань:</w:t>
      </w:r>
    </w:p>
    <w:p w:rsidR="00D405D0" w:rsidRDefault="00D405D0">
      <w:pPr>
        <w:pStyle w:val="BodyText"/>
        <w:ind w:firstLine="567"/>
        <w:jc w:val="both"/>
        <w:rPr>
          <w:b w:val="0"/>
          <w:color w:val="000000"/>
          <w:szCs w:val="28"/>
          <w:lang w:eastAsia="ru-RU"/>
        </w:rPr>
      </w:pPr>
      <w:bookmarkStart w:id="10" w:name="n90"/>
      <w:bookmarkEnd w:id="10"/>
      <w:r>
        <w:rPr>
          <w:b w:val="0"/>
          <w:color w:val="000000"/>
          <w:szCs w:val="28"/>
          <w:lang w:eastAsia="ru-RU"/>
        </w:rPr>
        <w:t xml:space="preserve">заслуховує та схвалює звіт </w:t>
      </w:r>
      <w:r>
        <w:rPr>
          <w:b w:val="0"/>
          <w:bCs w:val="0"/>
          <w:color w:val="000000"/>
          <w:szCs w:val="28"/>
          <w:lang w:eastAsia="ru-RU"/>
        </w:rPr>
        <w:t>відповідного структурного підрозділу територіального органу Держпродспоживслужби про виконання плану протиепізоотичних заходів за попередній рік;</w:t>
      </w:r>
    </w:p>
    <w:p w:rsidR="00D405D0" w:rsidRDefault="00D405D0">
      <w:pPr>
        <w:pStyle w:val="BodyText"/>
        <w:ind w:firstLine="567"/>
        <w:jc w:val="both"/>
        <w:rPr>
          <w:b w:val="0"/>
          <w:color w:val="000000"/>
          <w:szCs w:val="28"/>
          <w:lang w:eastAsia="ru-RU"/>
        </w:rPr>
      </w:pPr>
      <w:bookmarkStart w:id="11" w:name="n91"/>
      <w:bookmarkEnd w:id="11"/>
      <w:r>
        <w:rPr>
          <w:b w:val="0"/>
          <w:color w:val="000000"/>
          <w:szCs w:val="28"/>
          <w:lang w:eastAsia="ru-RU"/>
        </w:rPr>
        <w:t xml:space="preserve">погоджує план протиепізоотичних заходів Рахівського району </w:t>
      </w:r>
      <w:r>
        <w:rPr>
          <w:b w:val="0"/>
          <w:bCs w:val="0"/>
          <w:color w:val="000000"/>
          <w:szCs w:val="28"/>
          <w:lang w:eastAsia="ru-RU"/>
        </w:rPr>
        <w:t>на наступний рік;</w:t>
      </w:r>
    </w:p>
    <w:p w:rsidR="00D405D0" w:rsidRDefault="00D405D0">
      <w:pPr>
        <w:pStyle w:val="BodyText"/>
        <w:ind w:firstLine="567"/>
        <w:jc w:val="both"/>
        <w:rPr>
          <w:b w:val="0"/>
          <w:color w:val="000000"/>
          <w:szCs w:val="28"/>
          <w:lang w:eastAsia="ru-RU"/>
        </w:rPr>
      </w:pPr>
      <w:bookmarkStart w:id="12" w:name="n92"/>
      <w:bookmarkEnd w:id="12"/>
      <w:r>
        <w:rPr>
          <w:b w:val="0"/>
          <w:color w:val="000000"/>
          <w:szCs w:val="28"/>
          <w:lang w:eastAsia="ru-RU"/>
        </w:rPr>
        <w:t>вживає оперативних заходів на території Рахівського району для локалізації та ліквідації спалахів інфекційних, інвазійних хвороб тварин;</w:t>
      </w:r>
    </w:p>
    <w:p w:rsidR="00D405D0" w:rsidRDefault="00D405D0">
      <w:pPr>
        <w:pStyle w:val="BodyText"/>
        <w:ind w:firstLine="567"/>
        <w:jc w:val="both"/>
        <w:rPr>
          <w:b w:val="0"/>
          <w:color w:val="000000"/>
          <w:szCs w:val="28"/>
          <w:lang w:eastAsia="ru-RU"/>
        </w:rPr>
      </w:pPr>
      <w:bookmarkStart w:id="13" w:name="n93"/>
      <w:bookmarkEnd w:id="13"/>
      <w:r>
        <w:rPr>
          <w:b w:val="0"/>
          <w:color w:val="000000"/>
          <w:szCs w:val="28"/>
          <w:lang w:eastAsia="ru-RU"/>
        </w:rPr>
        <w:t>координує діяльність підприємств, установ і організацій, розташованих на території Рахівського району, з питань проведення протиепізоотичних заходів;</w:t>
      </w:r>
    </w:p>
    <w:p w:rsidR="00D405D0" w:rsidRDefault="00D405D0">
      <w:pPr>
        <w:pStyle w:val="BodyText"/>
        <w:ind w:firstLine="567"/>
        <w:jc w:val="both"/>
        <w:rPr>
          <w:b w:val="0"/>
          <w:color w:val="000000"/>
          <w:szCs w:val="28"/>
          <w:lang w:eastAsia="ru-RU"/>
        </w:rPr>
      </w:pPr>
      <w:bookmarkStart w:id="14" w:name="n94"/>
      <w:bookmarkEnd w:id="14"/>
      <w:r>
        <w:rPr>
          <w:b w:val="0"/>
          <w:color w:val="000000"/>
          <w:szCs w:val="28"/>
          <w:lang w:eastAsia="ru-RU"/>
        </w:rPr>
        <w:t>рекомендує здійснення заходів щодо організації захисту населення від зоонозів;</w:t>
      </w:r>
    </w:p>
    <w:p w:rsidR="00D405D0" w:rsidRDefault="00D405D0">
      <w:pPr>
        <w:pStyle w:val="BodyText"/>
        <w:ind w:firstLine="567"/>
        <w:jc w:val="both"/>
        <w:rPr>
          <w:b w:val="0"/>
          <w:color w:val="000000"/>
          <w:szCs w:val="28"/>
          <w:lang w:eastAsia="ru-RU"/>
        </w:rPr>
      </w:pPr>
      <w:bookmarkStart w:id="15" w:name="n95"/>
      <w:bookmarkEnd w:id="15"/>
      <w:r>
        <w:rPr>
          <w:b w:val="0"/>
          <w:color w:val="000000"/>
          <w:szCs w:val="28"/>
          <w:lang w:eastAsia="ru-RU"/>
        </w:rPr>
        <w:t xml:space="preserve">інформує </w:t>
      </w:r>
      <w:r>
        <w:rPr>
          <w:b w:val="0"/>
          <w:bCs w:val="0"/>
          <w:color w:val="000000"/>
          <w:szCs w:val="28"/>
          <w:lang w:eastAsia="ru-RU"/>
        </w:rPr>
        <w:t>територіальний орган Держпродспоживслужби п</w:t>
      </w:r>
      <w:r>
        <w:rPr>
          <w:b w:val="0"/>
          <w:color w:val="000000"/>
          <w:szCs w:val="28"/>
          <w:lang w:eastAsia="ru-RU"/>
        </w:rPr>
        <w:t>ро спалахи інфекційних, інвазійних хвороб і масові отруєння сільськогосподарських та диких тварин, а також про вжиті заходи до їх ліквідації;</w:t>
      </w:r>
    </w:p>
    <w:p w:rsidR="00D405D0" w:rsidRDefault="00D405D0">
      <w:pPr>
        <w:pStyle w:val="BodyText"/>
        <w:ind w:firstLine="567"/>
        <w:jc w:val="both"/>
        <w:rPr>
          <w:b w:val="0"/>
          <w:color w:val="000000"/>
          <w:szCs w:val="28"/>
          <w:lang w:eastAsia="ru-RU"/>
        </w:rPr>
      </w:pPr>
      <w:bookmarkStart w:id="16" w:name="n96"/>
      <w:bookmarkEnd w:id="16"/>
      <w:r>
        <w:rPr>
          <w:b w:val="0"/>
          <w:color w:val="000000"/>
          <w:szCs w:val="28"/>
          <w:lang w:eastAsia="ru-RU"/>
        </w:rPr>
        <w:t xml:space="preserve">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w:t>
      </w:r>
      <w:r>
        <w:rPr>
          <w:b w:val="0"/>
          <w:bCs w:val="0"/>
          <w:color w:val="000000"/>
          <w:szCs w:val="28"/>
          <w:lang w:eastAsia="ru-RU"/>
        </w:rPr>
        <w:t>на території Рахівського району;</w:t>
      </w:r>
    </w:p>
    <w:p w:rsidR="00D405D0" w:rsidRDefault="00D405D0">
      <w:pPr>
        <w:pStyle w:val="BodyText"/>
        <w:ind w:firstLine="567"/>
        <w:jc w:val="both"/>
        <w:rPr>
          <w:b w:val="0"/>
          <w:color w:val="000000"/>
          <w:szCs w:val="28"/>
          <w:lang w:eastAsia="ru-RU"/>
        </w:rPr>
      </w:pPr>
      <w:bookmarkStart w:id="17" w:name="n97"/>
      <w:bookmarkEnd w:id="17"/>
      <w:r>
        <w:rPr>
          <w:b w:val="0"/>
          <w:color w:val="000000"/>
          <w:szCs w:val="28"/>
          <w:lang w:eastAsia="ru-RU"/>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rsidR="00D405D0" w:rsidRDefault="00D405D0">
      <w:pPr>
        <w:pStyle w:val="BodyText"/>
        <w:ind w:firstLine="567"/>
        <w:jc w:val="both"/>
        <w:rPr>
          <w:b w:val="0"/>
          <w:color w:val="000000"/>
          <w:szCs w:val="28"/>
          <w:lang w:eastAsia="ru-RU"/>
        </w:rPr>
      </w:pPr>
      <w:bookmarkStart w:id="18" w:name="n98"/>
      <w:bookmarkEnd w:id="18"/>
      <w:r>
        <w:rPr>
          <w:b w:val="0"/>
          <w:color w:val="000000"/>
          <w:szCs w:val="28"/>
          <w:lang w:eastAsia="ru-RU"/>
        </w:rPr>
        <w:t>запроваджує карантинні заходи (карантинні обмеження) або карантин тварин у місці виникнення і розповсюдження інфекційних, інвазійних хвороб тварин;</w:t>
      </w:r>
    </w:p>
    <w:p w:rsidR="00D405D0" w:rsidRDefault="00D405D0">
      <w:pPr>
        <w:pStyle w:val="BodyText"/>
        <w:ind w:firstLine="567"/>
        <w:jc w:val="both"/>
        <w:rPr>
          <w:b w:val="0"/>
          <w:color w:val="000000"/>
          <w:szCs w:val="28"/>
          <w:lang w:eastAsia="ru-RU"/>
        </w:rPr>
      </w:pPr>
      <w:bookmarkStart w:id="19" w:name="n99"/>
      <w:bookmarkEnd w:id="19"/>
      <w:r>
        <w:rPr>
          <w:b w:val="0"/>
          <w:color w:val="000000"/>
          <w:szCs w:val="28"/>
          <w:lang w:eastAsia="ru-RU"/>
        </w:rPr>
        <w:t>заслуховує керівників органів місцевого самоврядування, підприємств, установ і організацій, розташованих</w:t>
      </w:r>
      <w:r>
        <w:rPr>
          <w:color w:val="000000"/>
          <w:szCs w:val="28"/>
          <w:lang w:eastAsia="ru-RU"/>
        </w:rPr>
        <w:t xml:space="preserve"> </w:t>
      </w:r>
      <w:r>
        <w:rPr>
          <w:b w:val="0"/>
          <w:bCs w:val="0"/>
          <w:color w:val="000000"/>
          <w:szCs w:val="28"/>
          <w:lang w:eastAsia="ru-RU"/>
        </w:rPr>
        <w:t>на території району,</w:t>
      </w:r>
      <w:r>
        <w:rPr>
          <w:b w:val="0"/>
          <w:color w:val="000000"/>
          <w:szCs w:val="28"/>
          <w:lang w:eastAsia="ru-RU"/>
        </w:rPr>
        <w:t xml:space="preserve"> про вжиті заходи до профілактики та ліквідації інфекційних, інвазійних хвороб тварин;</w:t>
      </w:r>
    </w:p>
    <w:p w:rsidR="00D405D0" w:rsidRDefault="00D405D0">
      <w:pPr>
        <w:pStyle w:val="BodyText"/>
        <w:ind w:firstLine="567"/>
        <w:jc w:val="both"/>
        <w:rPr>
          <w:b w:val="0"/>
          <w:color w:val="000000"/>
          <w:szCs w:val="28"/>
          <w:lang w:eastAsia="ru-RU"/>
        </w:rPr>
      </w:pPr>
      <w:bookmarkStart w:id="20" w:name="n100"/>
      <w:bookmarkEnd w:id="20"/>
      <w:r>
        <w:rPr>
          <w:b w:val="0"/>
          <w:color w:val="000000"/>
          <w:szCs w:val="28"/>
          <w:lang w:eastAsia="ru-RU"/>
        </w:rPr>
        <w:t xml:space="preserve">оперативно залучає працівників відповідних структурних підрозділів </w:t>
      </w:r>
      <w:r>
        <w:rPr>
          <w:b w:val="0"/>
          <w:bCs w:val="0"/>
          <w:color w:val="000000"/>
          <w:szCs w:val="28"/>
          <w:lang w:eastAsia="ru-RU"/>
        </w:rPr>
        <w:t xml:space="preserve">територіальних органів Держпродспоживслужби та </w:t>
      </w:r>
      <w:r>
        <w:rPr>
          <w:b w:val="0"/>
          <w:color w:val="000000"/>
          <w:szCs w:val="28"/>
          <w:lang w:eastAsia="ru-RU"/>
        </w:rPr>
        <w:t>установ, підприємств і організацій, що їй підпорядковані, ліцензованих закладів ветеринарної 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rsidR="00D405D0" w:rsidRDefault="00D405D0">
      <w:pPr>
        <w:pStyle w:val="BodyText"/>
        <w:ind w:firstLine="567"/>
        <w:jc w:val="both"/>
        <w:rPr>
          <w:b w:val="0"/>
          <w:bCs w:val="0"/>
          <w:color w:val="000000"/>
          <w:szCs w:val="28"/>
          <w:lang w:eastAsia="ru-RU"/>
        </w:rPr>
      </w:pPr>
      <w:bookmarkStart w:id="21" w:name="n101"/>
      <w:bookmarkEnd w:id="21"/>
      <w:r>
        <w:rPr>
          <w:b w:val="0"/>
          <w:bCs w:val="0"/>
          <w:color w:val="000000"/>
          <w:szCs w:val="28"/>
          <w:lang w:eastAsia="ru-RU"/>
        </w:rPr>
        <w:t>оперативно залучає у встановленому порядку для надання допомоги у запровадженні та здійсненні заходів щодо локалізації та ліквідації особливо небезпечної хвороби, включеної до списку Всесвітньої організації охорони здоров’я тварин, працівників центральних органів виконавчої влади, діяльність яких спрямовується та координується Кабінетом Міністрів України через Міністра внутрішніх справ, та військовослужбовців;</w:t>
      </w:r>
    </w:p>
    <w:p w:rsidR="00D405D0" w:rsidRDefault="00D405D0">
      <w:pPr>
        <w:pStyle w:val="BodyText"/>
        <w:ind w:firstLine="567"/>
        <w:jc w:val="both"/>
        <w:rPr>
          <w:b w:val="0"/>
          <w:bCs w:val="0"/>
          <w:color w:val="000000"/>
        </w:rPr>
      </w:pPr>
      <w:bookmarkStart w:id="22" w:name="n102"/>
      <w:bookmarkEnd w:id="22"/>
      <w:r>
        <w:rPr>
          <w:b w:val="0"/>
          <w:bCs w:val="0"/>
          <w:color w:val="000000"/>
          <w:szCs w:val="28"/>
          <w:lang w:eastAsia="ru-RU"/>
        </w:rPr>
        <w:t>розглядає пропозиції територіального органу Держпродспоживслужби або його структурного підрозділу у Рахівському районі щодо визначення межі неблагополучного пункту (спалаху хвороби), зони захисту, у разі потреби</w:t>
      </w:r>
      <w:r>
        <w:rPr>
          <w:color w:val="000000"/>
          <w:szCs w:val="28"/>
          <w:lang w:eastAsia="ru-RU"/>
        </w:rPr>
        <w:t xml:space="preserve"> --</w:t>
      </w:r>
      <w:r>
        <w:rPr>
          <w:b w:val="0"/>
          <w:bCs w:val="0"/>
          <w:color w:val="000000"/>
          <w:szCs w:val="28"/>
          <w:lang w:eastAsia="ru-RU"/>
        </w:rPr>
        <w:t xml:space="preserve"> зони спостереження і буферної зони. Протягом перших 24 годин після прийняття рішення Державною надзвичайною протиепізоотичною комісією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rsidR="00D405D0" w:rsidRDefault="00D405D0">
      <w:pPr>
        <w:pStyle w:val="BodyText"/>
        <w:ind w:firstLine="567"/>
        <w:jc w:val="both"/>
        <w:rPr>
          <w:b w:val="0"/>
          <w:bCs w:val="0"/>
          <w:color w:val="000000"/>
        </w:rPr>
      </w:pPr>
      <w:bookmarkStart w:id="23" w:name="n103"/>
      <w:bookmarkEnd w:id="23"/>
      <w:r>
        <w:rPr>
          <w:b w:val="0"/>
          <w:bCs w:val="0"/>
          <w:color w:val="000000"/>
          <w:szCs w:val="28"/>
          <w:lang w:eastAsia="ru-RU"/>
        </w:rPr>
        <w:t>взаємодіє з комісіями інших адміністративно-територіальних одиниць під час ліквідації спалахів хвороб.</w:t>
      </w:r>
    </w:p>
    <w:p w:rsidR="00D405D0" w:rsidRDefault="00D405D0">
      <w:pPr>
        <w:pStyle w:val="BodyText"/>
        <w:ind w:firstLine="567"/>
        <w:jc w:val="both"/>
        <w:rPr>
          <w:b w:val="0"/>
          <w:color w:val="000000"/>
          <w:szCs w:val="28"/>
          <w:lang w:eastAsia="ru-RU"/>
        </w:rPr>
      </w:pPr>
      <w:bookmarkStart w:id="24" w:name="n104"/>
      <w:bookmarkEnd w:id="24"/>
      <w:r>
        <w:rPr>
          <w:b w:val="0"/>
          <w:color w:val="000000"/>
          <w:szCs w:val="28"/>
          <w:lang w:eastAsia="ru-RU"/>
        </w:rPr>
        <w:t>6. Комісія має право:</w:t>
      </w:r>
    </w:p>
    <w:p w:rsidR="00D405D0" w:rsidRDefault="00D405D0">
      <w:pPr>
        <w:pStyle w:val="BodyText"/>
        <w:ind w:firstLine="567"/>
        <w:jc w:val="both"/>
        <w:rPr>
          <w:b w:val="0"/>
          <w:color w:val="000000"/>
          <w:szCs w:val="28"/>
          <w:lang w:eastAsia="ru-RU"/>
        </w:rPr>
      </w:pPr>
      <w:bookmarkStart w:id="25" w:name="n105"/>
      <w:bookmarkEnd w:id="25"/>
      <w:r>
        <w:rPr>
          <w:b w:val="0"/>
          <w:color w:val="000000"/>
          <w:szCs w:val="28"/>
          <w:lang w:eastAsia="ru-RU"/>
        </w:rPr>
        <w:t>одержувати від органу виконавчої влади, органу місцевого самоврядування, фізичних та юридичних осіб незалежно від форми власності 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хвороб тварин;</w:t>
      </w:r>
    </w:p>
    <w:p w:rsidR="00D405D0" w:rsidRDefault="00D405D0">
      <w:pPr>
        <w:pStyle w:val="BodyText"/>
        <w:ind w:firstLine="567"/>
        <w:jc w:val="both"/>
        <w:rPr>
          <w:szCs w:val="28"/>
          <w:lang w:eastAsia="ru-RU"/>
        </w:rPr>
      </w:pPr>
      <w:bookmarkStart w:id="26" w:name="n106"/>
      <w:bookmarkEnd w:id="26"/>
      <w:r>
        <w:rPr>
          <w:b w:val="0"/>
          <w:color w:val="000000"/>
          <w:szCs w:val="28"/>
          <w:lang w:eastAsia="ru-RU"/>
        </w:rPr>
        <w:t>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w:t>
      </w:r>
      <w:hyperlink r:id="rId7" w:tgtFrame="_blank">
        <w:r>
          <w:rPr>
            <w:rStyle w:val="Hyperlink"/>
            <w:b w:val="0"/>
            <w:color w:val="000000"/>
            <w:szCs w:val="28"/>
            <w:u w:val="none"/>
            <w:lang w:eastAsia="ru-RU"/>
          </w:rPr>
          <w:t>Законом України</w:t>
        </w:r>
      </w:hyperlink>
      <w:r>
        <w:rPr>
          <w:b w:val="0"/>
          <w:color w:val="000000"/>
          <w:szCs w:val="28"/>
          <w:lang w:eastAsia="ru-RU"/>
        </w:rPr>
        <w:t> „</w:t>
      </w:r>
      <w:r>
        <w:rPr>
          <w:b w:val="0"/>
          <w:bCs w:val="0"/>
          <w:color w:val="000000"/>
          <w:szCs w:val="28"/>
          <w:lang w:eastAsia="ru-RU"/>
        </w:rPr>
        <w:t xml:space="preserve">Про ветеринарну медицину та </w:t>
      </w:r>
      <w:r>
        <w:rPr>
          <w:b w:val="0"/>
          <w:bCs w:val="0"/>
          <w:color w:val="000000"/>
          <w:szCs w:val="28"/>
        </w:rPr>
        <w:t>благополуччя</w:t>
      </w:r>
      <w:r>
        <w:rPr>
          <w:b w:val="0"/>
          <w:bCs w:val="0"/>
          <w:color w:val="000000"/>
          <w:szCs w:val="28"/>
          <w:lang w:eastAsia="ru-RU"/>
        </w:rPr>
        <w:t xml:space="preserve"> тварин</w:t>
      </w:r>
      <w:r>
        <w:rPr>
          <w:b w:val="0"/>
          <w:color w:val="000000"/>
          <w:szCs w:val="28"/>
          <w:lang w:eastAsia="ru-RU"/>
        </w:rPr>
        <w:t xml:space="preserve">” та приймати </w:t>
      </w:r>
      <w:r w:rsidRPr="008F3967">
        <w:rPr>
          <w:b w:val="0"/>
          <w:color w:val="000000"/>
          <w:szCs w:val="28"/>
          <w:lang w:eastAsia="ru-RU"/>
        </w:rPr>
        <w:t>обов’язкові</w:t>
      </w:r>
      <w:r>
        <w:rPr>
          <w:b w:val="0"/>
          <w:color w:val="000000"/>
          <w:szCs w:val="28"/>
          <w:lang w:eastAsia="ru-RU"/>
        </w:rPr>
        <w:t xml:space="preserve"> для виконання рішення про усунення виявлених порушень;</w:t>
      </w:r>
    </w:p>
    <w:p w:rsidR="00D405D0" w:rsidRDefault="00D405D0">
      <w:pPr>
        <w:pStyle w:val="BodyText"/>
        <w:ind w:firstLine="567"/>
        <w:jc w:val="both"/>
        <w:rPr>
          <w:szCs w:val="28"/>
          <w:lang w:eastAsia="ru-RU"/>
        </w:rPr>
      </w:pPr>
      <w:bookmarkStart w:id="27" w:name="n107"/>
      <w:bookmarkEnd w:id="27"/>
      <w:r>
        <w:rPr>
          <w:b w:val="0"/>
          <w:color w:val="000000"/>
          <w:szCs w:val="28"/>
          <w:lang w:eastAsia="ru-RU"/>
        </w:rPr>
        <w:t>вирішувати питання про забій і умертвіння тварин відповідно до </w:t>
      </w:r>
      <w:hyperlink r:id="rId8" w:tgtFrame="_blank">
        <w:r>
          <w:rPr>
            <w:rStyle w:val="Hyperlink"/>
            <w:b w:val="0"/>
            <w:color w:val="000000"/>
            <w:szCs w:val="28"/>
            <w:u w:val="none"/>
            <w:lang w:eastAsia="ru-RU"/>
          </w:rPr>
          <w:t>Закону України</w:t>
        </w:r>
      </w:hyperlink>
      <w:r>
        <w:rPr>
          <w:b w:val="0"/>
          <w:color w:val="000000"/>
          <w:szCs w:val="28"/>
          <w:lang w:eastAsia="ru-RU"/>
        </w:rPr>
        <w:t> „Про захист тварин від жорстокого поводження” у разі виявлення інфекційних, інвазійних хвороб тварин, а також про вилучення з обігу, знезараження, переробку або інше використання продуктів і сировини тваринного та рослинного походження, визнаних не придатними для використання;</w:t>
      </w:r>
    </w:p>
    <w:p w:rsidR="00D405D0" w:rsidRDefault="00D405D0">
      <w:pPr>
        <w:pStyle w:val="BodyText"/>
        <w:ind w:firstLine="567"/>
        <w:jc w:val="both"/>
        <w:rPr>
          <w:b w:val="0"/>
          <w:color w:val="000000"/>
          <w:szCs w:val="28"/>
          <w:lang w:eastAsia="ru-RU"/>
        </w:rPr>
      </w:pPr>
      <w:bookmarkStart w:id="28" w:name="n108"/>
      <w:bookmarkEnd w:id="28"/>
      <w:r>
        <w:rPr>
          <w:b w:val="0"/>
          <w:color w:val="000000"/>
          <w:szCs w:val="28"/>
          <w:lang w:eastAsia="ru-RU"/>
        </w:rPr>
        <w:t xml:space="preserve">забороняти або обмежувати переміщення в межах та/або за межі неблагополучного пункту, зони захисту, у разі потреби </w:t>
      </w:r>
      <w:r>
        <w:rPr>
          <w:b w:val="0"/>
          <w:bCs w:val="0"/>
          <w:color w:val="000000"/>
          <w:szCs w:val="28"/>
          <w:lang w:eastAsia="ru-RU"/>
        </w:rPr>
        <w:t>‒</w:t>
      </w:r>
      <w:r>
        <w:rPr>
          <w:b w:val="0"/>
          <w:color w:val="000000"/>
          <w:szCs w:val="28"/>
          <w:lang w:eastAsia="ru-RU"/>
        </w:rPr>
        <w:t xml:space="preserve"> зони спостереження та буферної зони у разі підозри щодо наявності хвороби тварин, що підлягає повідомленню, та під час карантину тварин будь-яких тварин,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 відповідно до планів ліквідації хвороб тварин, що підлягають повідомленню;</w:t>
      </w:r>
    </w:p>
    <w:p w:rsidR="00D405D0" w:rsidRDefault="00D405D0">
      <w:pPr>
        <w:pStyle w:val="BodyText"/>
        <w:ind w:firstLine="567"/>
        <w:jc w:val="both"/>
        <w:rPr>
          <w:b w:val="0"/>
          <w:color w:val="000000"/>
          <w:szCs w:val="28"/>
          <w:lang w:eastAsia="ru-RU"/>
        </w:rPr>
      </w:pPr>
      <w:bookmarkStart w:id="29" w:name="n109"/>
      <w:bookmarkEnd w:id="29"/>
      <w:r>
        <w:rPr>
          <w:b w:val="0"/>
          <w:color w:val="000000"/>
          <w:szCs w:val="28"/>
          <w:lang w:eastAsia="ru-RU"/>
        </w:rPr>
        <w:t>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хвороб тварин або незадовільного ветеринарно-санітарного стану;</w:t>
      </w:r>
    </w:p>
    <w:p w:rsidR="00D405D0" w:rsidRDefault="00D405D0">
      <w:pPr>
        <w:pStyle w:val="BodyText"/>
        <w:ind w:firstLine="567"/>
        <w:jc w:val="both"/>
        <w:rPr>
          <w:b w:val="0"/>
          <w:color w:val="000000"/>
          <w:szCs w:val="28"/>
          <w:lang w:eastAsia="ru-RU"/>
        </w:rPr>
      </w:pPr>
      <w:bookmarkStart w:id="30" w:name="n110"/>
      <w:bookmarkEnd w:id="30"/>
      <w:r>
        <w:rPr>
          <w:b w:val="0"/>
          <w:color w:val="000000"/>
          <w:szCs w:val="28"/>
          <w:lang w:eastAsia="ru-RU"/>
        </w:rPr>
        <w:t>надавати рекомендації щодо заборони або обмеження у разі виявлення інфекційних, інвазійних хвороб проведення полювання на певні види диких тварин;</w:t>
      </w:r>
    </w:p>
    <w:p w:rsidR="00D405D0" w:rsidRDefault="00D405D0">
      <w:pPr>
        <w:pStyle w:val="BodyText"/>
        <w:ind w:firstLine="567"/>
        <w:jc w:val="both"/>
        <w:rPr>
          <w:b w:val="0"/>
          <w:color w:val="000000"/>
          <w:szCs w:val="28"/>
          <w:lang w:eastAsia="ru-RU"/>
        </w:rPr>
      </w:pPr>
      <w:bookmarkStart w:id="31" w:name="n111"/>
      <w:bookmarkEnd w:id="31"/>
      <w:r>
        <w:rPr>
          <w:b w:val="0"/>
          <w:color w:val="000000"/>
          <w:szCs w:val="28"/>
          <w:lang w:eastAsia="ru-RU"/>
        </w:rPr>
        <w:t>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хвороб тварин;</w:t>
      </w:r>
    </w:p>
    <w:p w:rsidR="00D405D0" w:rsidRDefault="00D405D0">
      <w:pPr>
        <w:pStyle w:val="BodyText"/>
        <w:ind w:firstLine="567"/>
        <w:jc w:val="both"/>
        <w:rPr>
          <w:b w:val="0"/>
          <w:color w:val="000000"/>
          <w:szCs w:val="28"/>
          <w:lang w:eastAsia="ru-RU"/>
        </w:rPr>
      </w:pPr>
      <w:bookmarkStart w:id="32" w:name="n112"/>
      <w:bookmarkEnd w:id="32"/>
      <w:r>
        <w:rPr>
          <w:b w:val="0"/>
          <w:color w:val="000000"/>
          <w:szCs w:val="28"/>
          <w:lang w:eastAsia="ru-RU"/>
        </w:rPr>
        <w:t>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хвороб і масових отруєнь тварин;</w:t>
      </w:r>
    </w:p>
    <w:p w:rsidR="00D405D0" w:rsidRDefault="00D405D0">
      <w:pPr>
        <w:pStyle w:val="BodyText"/>
        <w:ind w:firstLine="567"/>
        <w:jc w:val="both"/>
        <w:rPr>
          <w:b w:val="0"/>
          <w:color w:val="000000"/>
          <w:szCs w:val="28"/>
          <w:lang w:eastAsia="ru-RU"/>
        </w:rPr>
      </w:pPr>
      <w:bookmarkStart w:id="33" w:name="n113"/>
      <w:bookmarkEnd w:id="33"/>
      <w:r>
        <w:rPr>
          <w:b w:val="0"/>
          <w:color w:val="000000"/>
          <w:szCs w:val="28"/>
          <w:lang w:eastAsia="ru-RU"/>
        </w:rPr>
        <w:t>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хвороб тварин;</w:t>
      </w:r>
    </w:p>
    <w:p w:rsidR="00D405D0" w:rsidRDefault="00D405D0">
      <w:pPr>
        <w:pStyle w:val="BodyText"/>
        <w:ind w:firstLine="567"/>
        <w:jc w:val="both"/>
        <w:rPr>
          <w:b w:val="0"/>
          <w:color w:val="000000"/>
          <w:szCs w:val="28"/>
          <w:lang w:eastAsia="ru-RU"/>
        </w:rPr>
      </w:pPr>
      <w:bookmarkStart w:id="34" w:name="n114"/>
      <w:bookmarkEnd w:id="34"/>
      <w:r>
        <w:rPr>
          <w:b w:val="0"/>
          <w:color w:val="000000"/>
          <w:szCs w:val="28"/>
          <w:lang w:eastAsia="ru-RU"/>
        </w:rPr>
        <w:t>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Рахівського району (за погодженням з їх керівниками).</w:t>
      </w:r>
    </w:p>
    <w:p w:rsidR="00D405D0" w:rsidRDefault="00D405D0">
      <w:pPr>
        <w:pStyle w:val="BodyText"/>
        <w:ind w:firstLine="567"/>
        <w:jc w:val="both"/>
        <w:rPr>
          <w:b w:val="0"/>
          <w:color w:val="000000"/>
          <w:szCs w:val="28"/>
          <w:lang w:eastAsia="ru-RU"/>
        </w:rPr>
      </w:pPr>
      <w:bookmarkStart w:id="35" w:name="n115"/>
      <w:bookmarkEnd w:id="35"/>
      <w:r>
        <w:rPr>
          <w:b w:val="0"/>
          <w:color w:val="000000"/>
          <w:szCs w:val="28"/>
          <w:lang w:eastAsia="ru-RU"/>
        </w:rPr>
        <w:t>7. Комісія утворюється у складі голови, його заступників, секретаря та членів комісії.</w:t>
      </w:r>
    </w:p>
    <w:p w:rsidR="00D405D0" w:rsidRDefault="00D405D0">
      <w:pPr>
        <w:pStyle w:val="BodyText"/>
        <w:ind w:firstLine="567"/>
        <w:jc w:val="both"/>
        <w:rPr>
          <w:b w:val="0"/>
          <w:color w:val="000000"/>
          <w:szCs w:val="28"/>
          <w:lang w:eastAsia="ru-RU"/>
        </w:rPr>
      </w:pPr>
      <w:bookmarkStart w:id="36" w:name="n116"/>
      <w:bookmarkEnd w:id="36"/>
      <w:r>
        <w:rPr>
          <w:b w:val="0"/>
          <w:color w:val="000000"/>
          <w:szCs w:val="28"/>
          <w:lang w:eastAsia="ru-RU"/>
        </w:rPr>
        <w:t>Головою комісії є керівник органу, який її утворив.</w:t>
      </w:r>
    </w:p>
    <w:p w:rsidR="00D405D0" w:rsidRDefault="00D405D0">
      <w:pPr>
        <w:pStyle w:val="BodyText"/>
        <w:ind w:firstLine="567"/>
        <w:jc w:val="both"/>
        <w:rPr>
          <w:b w:val="0"/>
          <w:color w:val="000000"/>
          <w:szCs w:val="28"/>
          <w:lang w:eastAsia="ru-RU"/>
        </w:rPr>
      </w:pPr>
      <w:bookmarkStart w:id="37" w:name="n117"/>
      <w:bookmarkEnd w:id="37"/>
      <w:r>
        <w:rPr>
          <w:b w:val="0"/>
          <w:color w:val="000000"/>
          <w:szCs w:val="28"/>
          <w:lang w:eastAsia="ru-RU"/>
        </w:rPr>
        <w:t xml:space="preserve">Заступниками голови комісії є один із заступників керівника органу, який її утворив, та </w:t>
      </w:r>
      <w:r>
        <w:rPr>
          <w:b w:val="0"/>
          <w:bCs w:val="0"/>
          <w:color w:val="000000"/>
          <w:szCs w:val="28"/>
          <w:lang w:eastAsia="ru-RU"/>
        </w:rPr>
        <w:t>керівник відповідного територіального органу Держпродспоживслужби</w:t>
      </w:r>
      <w:r>
        <w:rPr>
          <w:color w:val="000000"/>
          <w:szCs w:val="28"/>
          <w:lang w:eastAsia="ru-RU"/>
        </w:rPr>
        <w:t xml:space="preserve"> </w:t>
      </w:r>
      <w:r>
        <w:rPr>
          <w:b w:val="0"/>
          <w:color w:val="000000"/>
          <w:szCs w:val="28"/>
          <w:lang w:eastAsia="ru-RU"/>
        </w:rPr>
        <w:t>або державний ветеринарний інспектор Рахівського району</w:t>
      </w:r>
      <w:r>
        <w:rPr>
          <w:b w:val="0"/>
          <w:bCs w:val="0"/>
          <w:color w:val="000000"/>
          <w:szCs w:val="28"/>
          <w:lang w:eastAsia="ru-RU"/>
        </w:rPr>
        <w:t>.</w:t>
      </w:r>
    </w:p>
    <w:p w:rsidR="00D405D0" w:rsidRDefault="00D405D0">
      <w:pPr>
        <w:pStyle w:val="BodyText"/>
        <w:ind w:firstLine="567"/>
        <w:jc w:val="both"/>
        <w:rPr>
          <w:b w:val="0"/>
          <w:color w:val="000000"/>
          <w:szCs w:val="28"/>
          <w:lang w:eastAsia="ru-RU"/>
        </w:rPr>
      </w:pPr>
      <w:bookmarkStart w:id="38" w:name="n118"/>
      <w:bookmarkEnd w:id="38"/>
      <w:r>
        <w:rPr>
          <w:b w:val="0"/>
          <w:color w:val="000000"/>
          <w:szCs w:val="28"/>
          <w:lang w:eastAsia="ru-RU"/>
        </w:rPr>
        <w:t>8. До складу комісії входять представники відповідних структурних підрозділів територіальних органів Держпродспоживслужби, ДСНС, структурних підрозділів районної державної адміністрації</w:t>
      </w:r>
      <w:r>
        <w:rPr>
          <w:color w:val="000000"/>
          <w:szCs w:val="28"/>
          <w:lang w:eastAsia="ru-RU"/>
        </w:rPr>
        <w:t xml:space="preserve"> </w:t>
      </w:r>
      <w:r>
        <w:rPr>
          <w:b w:val="0"/>
          <w:bCs w:val="0"/>
          <w:color w:val="000000"/>
          <w:szCs w:val="28"/>
          <w:lang w:eastAsia="ru-RU"/>
        </w:rPr>
        <w:t>‒</w:t>
      </w:r>
      <w:r>
        <w:rPr>
          <w:color w:val="000000"/>
          <w:szCs w:val="28"/>
          <w:lang w:eastAsia="ru-RU"/>
        </w:rPr>
        <w:t xml:space="preserve"> </w:t>
      </w:r>
      <w:r>
        <w:rPr>
          <w:b w:val="0"/>
          <w:color w:val="000000"/>
          <w:szCs w:val="28"/>
          <w:lang w:eastAsia="ru-RU"/>
        </w:rPr>
        <w:t>районної військової адміністрації, правоохоронних органів у межах району.</w:t>
      </w:r>
    </w:p>
    <w:p w:rsidR="00D405D0" w:rsidRDefault="00D405D0">
      <w:pPr>
        <w:pStyle w:val="BodyText"/>
        <w:ind w:firstLine="567"/>
        <w:jc w:val="both"/>
        <w:rPr>
          <w:b w:val="0"/>
          <w:color w:val="000000"/>
          <w:szCs w:val="28"/>
          <w:lang w:eastAsia="ru-RU"/>
        </w:rPr>
      </w:pPr>
      <w:bookmarkStart w:id="39" w:name="n119"/>
      <w:bookmarkEnd w:id="39"/>
      <w:r>
        <w:rPr>
          <w:b w:val="0"/>
          <w:color w:val="000000"/>
          <w:szCs w:val="28"/>
          <w:lang w:eastAsia="ru-RU"/>
        </w:rPr>
        <w:t>Члени комісії,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та місцевих бюджетів, що виділяються на проведення ветеринарно-санітарних та протиепізоотичних заходів.</w:t>
      </w:r>
    </w:p>
    <w:p w:rsidR="00D405D0" w:rsidRDefault="00D405D0">
      <w:pPr>
        <w:pStyle w:val="BodyText"/>
        <w:ind w:firstLine="567"/>
        <w:jc w:val="both"/>
        <w:rPr>
          <w:b w:val="0"/>
          <w:color w:val="000000"/>
          <w:szCs w:val="28"/>
          <w:lang w:eastAsia="ru-RU"/>
        </w:rPr>
      </w:pPr>
      <w:bookmarkStart w:id="40" w:name="n120"/>
      <w:bookmarkEnd w:id="40"/>
      <w:r>
        <w:rPr>
          <w:b w:val="0"/>
          <w:color w:val="000000"/>
          <w:szCs w:val="28"/>
          <w:lang w:eastAsia="ru-RU"/>
        </w:rPr>
        <w:t>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rsidR="00D405D0" w:rsidRDefault="00D405D0">
      <w:pPr>
        <w:pStyle w:val="BodyText"/>
        <w:ind w:firstLine="567"/>
        <w:jc w:val="both"/>
        <w:rPr>
          <w:b w:val="0"/>
          <w:color w:val="000000"/>
          <w:szCs w:val="28"/>
          <w:lang w:eastAsia="ru-RU"/>
        </w:rPr>
      </w:pPr>
      <w:bookmarkStart w:id="41" w:name="n121"/>
      <w:bookmarkEnd w:id="41"/>
      <w:r>
        <w:rPr>
          <w:b w:val="0"/>
          <w:color w:val="000000"/>
          <w:szCs w:val="28"/>
          <w:lang w:eastAsia="ru-RU"/>
        </w:rPr>
        <w:t>9. Голова комісії:</w:t>
      </w:r>
    </w:p>
    <w:p w:rsidR="00D405D0" w:rsidRDefault="00D405D0">
      <w:pPr>
        <w:pStyle w:val="BodyText"/>
        <w:ind w:firstLine="567"/>
        <w:jc w:val="both"/>
        <w:rPr>
          <w:b w:val="0"/>
          <w:color w:val="000000"/>
          <w:szCs w:val="28"/>
          <w:lang w:eastAsia="ru-RU"/>
        </w:rPr>
      </w:pPr>
      <w:bookmarkStart w:id="42" w:name="n122"/>
      <w:bookmarkEnd w:id="42"/>
      <w:r>
        <w:rPr>
          <w:b w:val="0"/>
          <w:color w:val="000000"/>
          <w:szCs w:val="28"/>
          <w:lang w:eastAsia="ru-RU"/>
        </w:rPr>
        <w:t>затверджує персональний склад комісії, обирає її секретаря;</w:t>
      </w:r>
    </w:p>
    <w:p w:rsidR="00D405D0" w:rsidRDefault="00D405D0">
      <w:pPr>
        <w:pStyle w:val="BodyText"/>
        <w:ind w:firstLine="567"/>
        <w:jc w:val="both"/>
        <w:rPr>
          <w:b w:val="0"/>
          <w:color w:val="000000"/>
          <w:szCs w:val="28"/>
          <w:lang w:eastAsia="ru-RU"/>
        </w:rPr>
      </w:pPr>
      <w:bookmarkStart w:id="43" w:name="n123"/>
      <w:bookmarkEnd w:id="43"/>
      <w:r>
        <w:rPr>
          <w:b w:val="0"/>
          <w:color w:val="000000"/>
          <w:szCs w:val="28"/>
          <w:lang w:eastAsia="ru-RU"/>
        </w:rPr>
        <w:t>керує роботою комісії;</w:t>
      </w:r>
    </w:p>
    <w:p w:rsidR="00D405D0" w:rsidRDefault="00D405D0">
      <w:pPr>
        <w:pStyle w:val="BodyText"/>
        <w:ind w:firstLine="567"/>
        <w:jc w:val="both"/>
        <w:rPr>
          <w:b w:val="0"/>
          <w:color w:val="000000"/>
          <w:szCs w:val="28"/>
          <w:lang w:eastAsia="ru-RU"/>
        </w:rPr>
      </w:pPr>
      <w:bookmarkStart w:id="44" w:name="n124"/>
      <w:bookmarkEnd w:id="44"/>
      <w:r>
        <w:rPr>
          <w:b w:val="0"/>
          <w:color w:val="000000"/>
          <w:szCs w:val="28"/>
          <w:lang w:eastAsia="ru-RU"/>
        </w:rPr>
        <w:t>визначає дату, час і місце проведення засідання комісії;</w:t>
      </w:r>
    </w:p>
    <w:p w:rsidR="00D405D0" w:rsidRDefault="00D405D0">
      <w:pPr>
        <w:pStyle w:val="BodyText"/>
        <w:ind w:firstLine="567"/>
        <w:jc w:val="both"/>
        <w:rPr>
          <w:b w:val="0"/>
          <w:color w:val="000000"/>
          <w:szCs w:val="28"/>
          <w:lang w:eastAsia="ru-RU"/>
        </w:rPr>
      </w:pPr>
      <w:bookmarkStart w:id="45" w:name="n125"/>
      <w:bookmarkEnd w:id="45"/>
      <w:r>
        <w:rPr>
          <w:b w:val="0"/>
          <w:color w:val="000000"/>
          <w:szCs w:val="28"/>
          <w:lang w:eastAsia="ru-RU"/>
        </w:rPr>
        <w:t>веде засідання комісії;</w:t>
      </w:r>
    </w:p>
    <w:p w:rsidR="00D405D0" w:rsidRDefault="00D405D0">
      <w:pPr>
        <w:pStyle w:val="BodyText"/>
        <w:ind w:firstLine="567"/>
        <w:jc w:val="both"/>
        <w:rPr>
          <w:b w:val="0"/>
          <w:color w:val="000000"/>
          <w:szCs w:val="28"/>
          <w:lang w:eastAsia="ru-RU"/>
        </w:rPr>
      </w:pPr>
      <w:bookmarkStart w:id="46" w:name="n126"/>
      <w:bookmarkEnd w:id="46"/>
      <w:r>
        <w:rPr>
          <w:b w:val="0"/>
          <w:color w:val="000000"/>
          <w:szCs w:val="28"/>
          <w:lang w:eastAsia="ru-RU"/>
        </w:rPr>
        <w:t>затверджує щорічний план роботи комісії;</w:t>
      </w:r>
    </w:p>
    <w:p w:rsidR="00D405D0" w:rsidRDefault="00D405D0">
      <w:pPr>
        <w:pStyle w:val="BodyText"/>
        <w:ind w:firstLine="567"/>
        <w:jc w:val="both"/>
        <w:rPr>
          <w:b w:val="0"/>
          <w:color w:val="000000"/>
          <w:szCs w:val="28"/>
          <w:lang w:eastAsia="ru-RU"/>
        </w:rPr>
      </w:pPr>
      <w:bookmarkStart w:id="47" w:name="n127"/>
      <w:bookmarkEnd w:id="47"/>
      <w:r>
        <w:rPr>
          <w:b w:val="0"/>
          <w:color w:val="000000"/>
          <w:szCs w:val="28"/>
          <w:lang w:eastAsia="ru-RU"/>
        </w:rPr>
        <w:t>вносить зміни до персонального складу комісії;</w:t>
      </w:r>
    </w:p>
    <w:p w:rsidR="00D405D0" w:rsidRDefault="00D405D0">
      <w:pPr>
        <w:pStyle w:val="BodyText"/>
        <w:ind w:firstLine="567"/>
        <w:jc w:val="both"/>
        <w:rPr>
          <w:b w:val="0"/>
          <w:color w:val="000000"/>
          <w:szCs w:val="28"/>
          <w:lang w:eastAsia="ru-RU"/>
        </w:rPr>
      </w:pPr>
      <w:bookmarkStart w:id="48" w:name="n128"/>
      <w:bookmarkEnd w:id="48"/>
      <w:r>
        <w:rPr>
          <w:b w:val="0"/>
          <w:color w:val="000000"/>
          <w:szCs w:val="28"/>
          <w:lang w:eastAsia="ru-RU"/>
        </w:rPr>
        <w:t>здійснює контроль за виконанням прийнятих комісією рішень.</w:t>
      </w:r>
    </w:p>
    <w:p w:rsidR="00D405D0" w:rsidRDefault="00D405D0">
      <w:pPr>
        <w:pStyle w:val="BodyText"/>
        <w:ind w:firstLine="567"/>
        <w:jc w:val="both"/>
        <w:rPr>
          <w:b w:val="0"/>
          <w:color w:val="000000"/>
          <w:szCs w:val="28"/>
          <w:lang w:eastAsia="ru-RU"/>
        </w:rPr>
      </w:pPr>
      <w:bookmarkStart w:id="49" w:name="n129"/>
      <w:bookmarkEnd w:id="49"/>
      <w:r>
        <w:rPr>
          <w:b w:val="0"/>
          <w:color w:val="000000"/>
          <w:szCs w:val="28"/>
          <w:lang w:eastAsia="ru-RU"/>
        </w:rPr>
        <w:t>У разі відсутності голови комісії його обов’язки виконує заступник голови.</w:t>
      </w:r>
    </w:p>
    <w:p w:rsidR="00D405D0" w:rsidRDefault="00D405D0">
      <w:pPr>
        <w:pStyle w:val="BodyText"/>
        <w:ind w:firstLine="567"/>
        <w:jc w:val="both"/>
        <w:rPr>
          <w:b w:val="0"/>
          <w:color w:val="000000"/>
          <w:szCs w:val="28"/>
          <w:lang w:eastAsia="ru-RU"/>
        </w:rPr>
      </w:pPr>
      <w:bookmarkStart w:id="50" w:name="n130"/>
      <w:bookmarkEnd w:id="50"/>
      <w:r>
        <w:rPr>
          <w:b w:val="0"/>
          <w:color w:val="000000"/>
          <w:szCs w:val="28"/>
          <w:lang w:eastAsia="ru-RU"/>
        </w:rPr>
        <w:t>10. Роботу з підготовки засідань комісії виконує її секретар.</w:t>
      </w:r>
    </w:p>
    <w:p w:rsidR="00D405D0" w:rsidRDefault="00D405D0">
      <w:pPr>
        <w:pStyle w:val="BodyText"/>
        <w:ind w:firstLine="567"/>
        <w:jc w:val="both"/>
        <w:rPr>
          <w:b w:val="0"/>
          <w:color w:val="000000"/>
          <w:szCs w:val="28"/>
          <w:lang w:eastAsia="ru-RU"/>
        </w:rPr>
      </w:pPr>
      <w:bookmarkStart w:id="51" w:name="n131"/>
      <w:bookmarkEnd w:id="51"/>
      <w:r>
        <w:rPr>
          <w:b w:val="0"/>
          <w:color w:val="000000"/>
          <w:szCs w:val="28"/>
          <w:lang w:eastAsia="ru-RU"/>
        </w:rPr>
        <w:t>11. Пропозиції до розгляду питань на засіданні комісії вносять голова та члени комісії.</w:t>
      </w:r>
    </w:p>
    <w:p w:rsidR="00D405D0" w:rsidRDefault="00D405D0">
      <w:pPr>
        <w:pStyle w:val="BodyText"/>
        <w:ind w:firstLine="567"/>
        <w:jc w:val="both"/>
        <w:rPr>
          <w:b w:val="0"/>
          <w:color w:val="000000"/>
          <w:szCs w:val="28"/>
          <w:lang w:eastAsia="ru-RU"/>
        </w:rPr>
      </w:pPr>
      <w:bookmarkStart w:id="52" w:name="n132"/>
      <w:bookmarkEnd w:id="52"/>
      <w:r>
        <w:rPr>
          <w:b w:val="0"/>
          <w:color w:val="000000"/>
          <w:szCs w:val="28"/>
          <w:lang w:eastAsia="ru-RU"/>
        </w:rPr>
        <w:t>12. Засідання комісії є правоможним, якщо на ньому присутня більш як половина її членів.</w:t>
      </w:r>
    </w:p>
    <w:p w:rsidR="00D405D0" w:rsidRDefault="00D405D0">
      <w:pPr>
        <w:pStyle w:val="BodyText"/>
        <w:ind w:firstLine="567"/>
        <w:jc w:val="both"/>
        <w:rPr>
          <w:b w:val="0"/>
          <w:color w:val="000000"/>
          <w:szCs w:val="28"/>
          <w:lang w:eastAsia="ru-RU"/>
        </w:rPr>
      </w:pPr>
      <w:bookmarkStart w:id="53" w:name="n133"/>
      <w:bookmarkEnd w:id="53"/>
      <w:r>
        <w:rPr>
          <w:b w:val="0"/>
          <w:color w:val="000000"/>
          <w:szCs w:val="28"/>
          <w:lang w:eastAsia="ru-RU"/>
        </w:rPr>
        <w:t>На засідання комісії запрошуються залежно від характеру питань, що розглядаються, керівники або представники місцевих органів виконавчої влади, підприємств, установ і організацій, наукові працівники та громадяни.</w:t>
      </w:r>
    </w:p>
    <w:p w:rsidR="00D405D0" w:rsidRDefault="00D405D0">
      <w:pPr>
        <w:pStyle w:val="BodyText"/>
        <w:ind w:firstLine="567"/>
        <w:jc w:val="both"/>
        <w:rPr>
          <w:b w:val="0"/>
          <w:color w:val="000000"/>
          <w:szCs w:val="28"/>
          <w:lang w:eastAsia="ru-RU"/>
        </w:rPr>
      </w:pPr>
      <w:bookmarkStart w:id="54" w:name="n134"/>
      <w:bookmarkEnd w:id="54"/>
      <w:r>
        <w:rPr>
          <w:b w:val="0"/>
          <w:color w:val="000000"/>
          <w:szCs w:val="28"/>
          <w:lang w:eastAsia="ru-RU"/>
        </w:rPr>
        <w:t>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в такому режимі у засіданні комісії.</w:t>
      </w:r>
    </w:p>
    <w:p w:rsidR="00D405D0" w:rsidRDefault="00D405D0">
      <w:pPr>
        <w:pStyle w:val="BodyText"/>
        <w:ind w:firstLine="567"/>
        <w:jc w:val="both"/>
        <w:rPr>
          <w:b w:val="0"/>
          <w:color w:val="000000"/>
          <w:szCs w:val="28"/>
          <w:lang w:eastAsia="ru-RU"/>
        </w:rPr>
      </w:pPr>
      <w:bookmarkStart w:id="55" w:name="n135"/>
      <w:bookmarkEnd w:id="55"/>
      <w:r>
        <w:rPr>
          <w:b w:val="0"/>
          <w:color w:val="000000"/>
          <w:szCs w:val="28"/>
          <w:lang w:eastAsia="ru-RU"/>
        </w:rPr>
        <w:t>13. 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rsidR="00D405D0" w:rsidRDefault="00D405D0">
      <w:pPr>
        <w:pStyle w:val="BodyText"/>
        <w:ind w:firstLine="567"/>
        <w:jc w:val="both"/>
        <w:rPr>
          <w:b w:val="0"/>
          <w:color w:val="000000"/>
          <w:szCs w:val="28"/>
          <w:lang w:eastAsia="ru-RU"/>
        </w:rPr>
      </w:pPr>
      <w:bookmarkStart w:id="56" w:name="n136"/>
      <w:bookmarkEnd w:id="56"/>
      <w:r>
        <w:rPr>
          <w:b w:val="0"/>
          <w:color w:val="000000"/>
          <w:szCs w:val="28"/>
          <w:lang w:eastAsia="ru-RU"/>
        </w:rPr>
        <w:t>Член комісії, який не підтримує прийняте рішення, може у письмовій формі викласти окрему думку, що додається до протоколу засідання комісії.</w:t>
      </w:r>
    </w:p>
    <w:p w:rsidR="00D405D0" w:rsidRDefault="00D405D0">
      <w:pPr>
        <w:pStyle w:val="BodyText"/>
        <w:ind w:firstLine="567"/>
        <w:jc w:val="both"/>
        <w:rPr>
          <w:b w:val="0"/>
          <w:color w:val="000000"/>
          <w:szCs w:val="28"/>
          <w:lang w:eastAsia="ru-RU"/>
        </w:rPr>
      </w:pPr>
      <w:bookmarkStart w:id="57" w:name="n137"/>
      <w:bookmarkEnd w:id="57"/>
      <w:r>
        <w:rPr>
          <w:b w:val="0"/>
          <w:color w:val="000000"/>
          <w:szCs w:val="28"/>
          <w:lang w:eastAsia="ru-RU"/>
        </w:rPr>
        <w:t>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Рахівського району.</w:t>
      </w:r>
    </w:p>
    <w:p w:rsidR="00D405D0" w:rsidRDefault="00D405D0">
      <w:pPr>
        <w:pStyle w:val="BodyText"/>
        <w:ind w:firstLine="567"/>
        <w:jc w:val="both"/>
        <w:rPr>
          <w:b w:val="0"/>
          <w:color w:val="000000"/>
          <w:szCs w:val="28"/>
          <w:lang w:eastAsia="ru-RU"/>
        </w:rPr>
      </w:pPr>
      <w:bookmarkStart w:id="58" w:name="n138"/>
      <w:bookmarkEnd w:id="58"/>
      <w:r>
        <w:rPr>
          <w:b w:val="0"/>
          <w:color w:val="000000"/>
          <w:szCs w:val="28"/>
          <w:lang w:eastAsia="ru-RU"/>
        </w:rPr>
        <w:t>14. 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головного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rsidR="00D405D0" w:rsidRDefault="00D405D0">
      <w:pPr>
        <w:pStyle w:val="BodyText"/>
        <w:ind w:firstLine="567"/>
        <w:jc w:val="both"/>
        <w:rPr>
          <w:b w:val="0"/>
          <w:color w:val="000000"/>
          <w:szCs w:val="28"/>
          <w:lang w:eastAsia="ru-RU"/>
        </w:rPr>
      </w:pPr>
      <w:bookmarkStart w:id="59" w:name="n139"/>
      <w:bookmarkEnd w:id="59"/>
      <w:r>
        <w:rPr>
          <w:b w:val="0"/>
          <w:color w:val="000000"/>
          <w:szCs w:val="28"/>
          <w:lang w:eastAsia="ru-RU"/>
        </w:rPr>
        <w:t>Засідання комісії оформляється протоколом, зміст якого або його частина доводиться до відома заінтересованих центральних і місцевих органів виконавчої влади, органів місцевого самоврядування, підприємств, установ і організацій та засобів масової інформації.</w:t>
      </w:r>
    </w:p>
    <w:p w:rsidR="00D405D0" w:rsidRDefault="00D405D0">
      <w:pPr>
        <w:pStyle w:val="BodyText"/>
        <w:ind w:firstLine="567"/>
        <w:jc w:val="both"/>
        <w:rPr>
          <w:b w:val="0"/>
          <w:color w:val="000000"/>
          <w:szCs w:val="28"/>
          <w:lang w:eastAsia="ru-RU"/>
        </w:rPr>
      </w:pPr>
      <w:bookmarkStart w:id="60" w:name="n140"/>
      <w:bookmarkEnd w:id="60"/>
      <w:r>
        <w:rPr>
          <w:b w:val="0"/>
          <w:color w:val="000000"/>
          <w:szCs w:val="28"/>
          <w:lang w:eastAsia="ru-RU"/>
        </w:rPr>
        <w:t>Протокол підписується головою та секретарем комісії.</w:t>
      </w:r>
    </w:p>
    <w:p w:rsidR="00D405D0" w:rsidRDefault="00D405D0">
      <w:pPr>
        <w:pStyle w:val="BodyText"/>
        <w:ind w:firstLine="567"/>
        <w:jc w:val="both"/>
        <w:rPr>
          <w:b w:val="0"/>
          <w:color w:val="000000"/>
          <w:szCs w:val="28"/>
          <w:lang w:eastAsia="ru-RU"/>
        </w:rPr>
      </w:pPr>
      <w:bookmarkStart w:id="61" w:name="n141"/>
      <w:bookmarkEnd w:id="61"/>
      <w:r>
        <w:rPr>
          <w:b w:val="0"/>
          <w:color w:val="000000"/>
          <w:szCs w:val="28"/>
          <w:lang w:eastAsia="ru-RU"/>
        </w:rPr>
        <w:t>15. Робочим органом комісії є структурний підрозділ територіального органу Держпродспоживслужби в Закарпатській області.</w:t>
      </w:r>
    </w:p>
    <w:p w:rsidR="00D405D0" w:rsidRDefault="00D405D0">
      <w:pPr>
        <w:pStyle w:val="BodyText"/>
        <w:ind w:firstLine="567"/>
        <w:jc w:val="both"/>
        <w:rPr>
          <w:b w:val="0"/>
          <w:color w:val="000000"/>
          <w:szCs w:val="28"/>
          <w:lang w:eastAsia="ru-RU"/>
        </w:rPr>
      </w:pPr>
      <w:bookmarkStart w:id="62" w:name="n142"/>
      <w:bookmarkEnd w:id="62"/>
      <w:r>
        <w:rPr>
          <w:b w:val="0"/>
          <w:color w:val="000000"/>
          <w:szCs w:val="28"/>
          <w:lang w:eastAsia="ru-RU"/>
        </w:rPr>
        <w:t>16. 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p>
    <w:p w:rsidR="00D405D0" w:rsidRDefault="00D405D0">
      <w:pPr>
        <w:pStyle w:val="BodyText"/>
        <w:ind w:firstLine="567"/>
        <w:jc w:val="both"/>
        <w:rPr>
          <w:szCs w:val="28"/>
          <w:lang w:eastAsia="ru-RU"/>
        </w:rPr>
      </w:pPr>
    </w:p>
    <w:p w:rsidR="00D405D0" w:rsidRDefault="00D405D0">
      <w:pPr>
        <w:jc w:val="center"/>
        <w:rPr>
          <w:sz w:val="28"/>
          <w:szCs w:val="28"/>
        </w:rPr>
      </w:pPr>
      <w:r>
        <w:rPr>
          <w:sz w:val="28"/>
          <w:szCs w:val="28"/>
        </w:rPr>
        <w:t>________________________________________</w:t>
      </w:r>
    </w:p>
    <w:sectPr w:rsidR="00D405D0" w:rsidSect="00310853">
      <w:headerReference w:type="even" r:id="rId9"/>
      <w:headerReference w:type="default" r:id="rId10"/>
      <w:headerReference w:type="first" r:id="rId11"/>
      <w:pgSz w:w="11906" w:h="16838"/>
      <w:pgMar w:top="1017" w:right="567" w:bottom="850" w:left="1701"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5D0" w:rsidRDefault="00D405D0" w:rsidP="00310853">
      <w:r>
        <w:separator/>
      </w:r>
    </w:p>
  </w:endnote>
  <w:endnote w:type="continuationSeparator" w:id="0">
    <w:p w:rsidR="00D405D0" w:rsidRDefault="00D405D0" w:rsidP="003108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CC"/>
    <w:family w:val="swiss"/>
    <w:pitch w:val="variable"/>
    <w:sig w:usb0="A1002AEF" w:usb1="8000787B" w:usb2="00000008" w:usb3="00000000" w:csb0="000100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5D0" w:rsidRDefault="00D405D0" w:rsidP="00310853">
      <w:r>
        <w:separator/>
      </w:r>
    </w:p>
  </w:footnote>
  <w:footnote w:type="continuationSeparator" w:id="0">
    <w:p w:rsidR="00D405D0" w:rsidRDefault="00D405D0" w:rsidP="00310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D0" w:rsidRDefault="00D40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3" w:name="PageNumWizard_HEADER_Типовий_стиль_сторі"/>
  <w:p w:rsidR="00D405D0" w:rsidRDefault="00D405D0">
    <w:pPr>
      <w:pStyle w:val="Header"/>
      <w:jc w:val="center"/>
    </w:pPr>
    <w:r>
      <w:fldChar w:fldCharType="begin"/>
    </w:r>
    <w:r>
      <w:instrText xml:space="preserve"> PAGE </w:instrText>
    </w:r>
    <w:r>
      <w:fldChar w:fldCharType="separate"/>
    </w:r>
    <w:r>
      <w:rPr>
        <w:noProof/>
      </w:rPr>
      <w:t>5</w:t>
    </w:r>
    <w:r>
      <w:fldChar w:fldCharType="end"/>
    </w:r>
    <w:bookmarkEnd w:id="6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D0" w:rsidRDefault="00D405D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853"/>
    <w:rsid w:val="00310853"/>
    <w:rsid w:val="008F3967"/>
    <w:rsid w:val="00A519DD"/>
    <w:rsid w:val="00B369FC"/>
    <w:rsid w:val="00D405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53"/>
    <w:pPr>
      <w:suppressAutoHyphens/>
      <w:overflowPunct w:val="0"/>
    </w:pPr>
    <w:rPr>
      <w:rFonts w:ascii="Times New Roman" w:eastAsia="Times New Roman" w:hAnsi="Times New Roman" w:cs="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310853"/>
    <w:rPr>
      <w:rFonts w:cs="Times New Roman"/>
      <w:b/>
    </w:rPr>
  </w:style>
  <w:style w:type="character" w:customStyle="1" w:styleId="BodyTextChar">
    <w:name w:val="Body Text Char"/>
    <w:basedOn w:val="DefaultParagraphFont"/>
    <w:link w:val="BodyText"/>
    <w:uiPriority w:val="99"/>
    <w:locked/>
    <w:rsid w:val="00310853"/>
    <w:rPr>
      <w:rFonts w:ascii="Times New Roman" w:hAnsi="Times New Roman" w:cs="Times New Roman"/>
      <w:b/>
      <w:bCs/>
      <w:sz w:val="24"/>
      <w:szCs w:val="24"/>
      <w:lang w:eastAsia="zh-CN"/>
    </w:rPr>
  </w:style>
  <w:style w:type="character" w:customStyle="1" w:styleId="SubtitleChar">
    <w:name w:val="Subtitle Char"/>
    <w:basedOn w:val="DefaultParagraphFont"/>
    <w:link w:val="Subtitle"/>
    <w:uiPriority w:val="99"/>
    <w:locked/>
    <w:rsid w:val="00310853"/>
    <w:rPr>
      <w:rFonts w:ascii="Times New Roman" w:hAnsi="Times New Roman" w:cs="Times New Roman"/>
      <w:b/>
      <w:sz w:val="20"/>
      <w:szCs w:val="20"/>
      <w:lang w:eastAsia="zh-CN"/>
    </w:rPr>
  </w:style>
  <w:style w:type="character" w:customStyle="1" w:styleId="HeaderChar">
    <w:name w:val="Header Char"/>
    <w:basedOn w:val="DefaultParagraphFont"/>
    <w:link w:val="Header"/>
    <w:uiPriority w:val="99"/>
    <w:locked/>
    <w:rsid w:val="00310853"/>
    <w:rPr>
      <w:rFonts w:ascii="Times New Roman" w:hAnsi="Times New Roman" w:cs="Times New Roman"/>
      <w:sz w:val="24"/>
      <w:szCs w:val="24"/>
      <w:lang w:eastAsia="zh-CN"/>
    </w:rPr>
  </w:style>
  <w:style w:type="character" w:customStyle="1" w:styleId="FooterChar">
    <w:name w:val="Footer Char"/>
    <w:basedOn w:val="DefaultParagraphFont"/>
    <w:link w:val="Footer"/>
    <w:uiPriority w:val="99"/>
    <w:locked/>
    <w:rsid w:val="00310853"/>
    <w:rPr>
      <w:rFonts w:ascii="Times New Roman" w:hAnsi="Times New Roman" w:cs="Times New Roman"/>
      <w:sz w:val="24"/>
      <w:szCs w:val="24"/>
      <w:lang w:eastAsia="zh-CN"/>
    </w:rPr>
  </w:style>
  <w:style w:type="character" w:customStyle="1" w:styleId="BalloonTextChar">
    <w:name w:val="Balloon Text Char"/>
    <w:basedOn w:val="DefaultParagraphFont"/>
    <w:link w:val="BalloonText"/>
    <w:uiPriority w:val="99"/>
    <w:locked/>
    <w:rsid w:val="00310853"/>
    <w:rPr>
      <w:rFonts w:ascii="Tahoma" w:hAnsi="Tahoma" w:cs="Tahoma"/>
      <w:sz w:val="16"/>
      <w:szCs w:val="16"/>
      <w:lang w:eastAsia="zh-CN"/>
    </w:rPr>
  </w:style>
  <w:style w:type="character" w:styleId="Hyperlink">
    <w:name w:val="Hyperlink"/>
    <w:basedOn w:val="DefaultParagraphFont"/>
    <w:uiPriority w:val="99"/>
    <w:rsid w:val="00310853"/>
    <w:rPr>
      <w:rFonts w:cs="Times New Roman"/>
      <w:color w:val="000080"/>
      <w:u w:val="single"/>
    </w:rPr>
  </w:style>
  <w:style w:type="paragraph" w:customStyle="1" w:styleId="a">
    <w:name w:val="Заголовок"/>
    <w:basedOn w:val="Normal"/>
    <w:next w:val="BodyText"/>
    <w:uiPriority w:val="99"/>
    <w:rsid w:val="00310853"/>
    <w:pPr>
      <w:keepNext/>
      <w:spacing w:before="240" w:after="120"/>
    </w:pPr>
    <w:rPr>
      <w:rFonts w:eastAsia="Microsoft YaHei" w:cs="Lucida Sans"/>
      <w:sz w:val="28"/>
      <w:szCs w:val="28"/>
    </w:rPr>
  </w:style>
  <w:style w:type="paragraph" w:styleId="BodyText">
    <w:name w:val="Body Text"/>
    <w:basedOn w:val="Normal"/>
    <w:link w:val="BodyTextChar"/>
    <w:uiPriority w:val="99"/>
    <w:rsid w:val="00310853"/>
    <w:rPr>
      <w:b/>
      <w:bCs/>
      <w:sz w:val="28"/>
    </w:rPr>
  </w:style>
  <w:style w:type="character" w:customStyle="1" w:styleId="BodyTextChar1">
    <w:name w:val="Body Text Char1"/>
    <w:basedOn w:val="DefaultParagraphFont"/>
    <w:link w:val="BodyText"/>
    <w:uiPriority w:val="99"/>
    <w:semiHidden/>
    <w:rsid w:val="00865C42"/>
    <w:rPr>
      <w:rFonts w:ascii="Times New Roman" w:eastAsia="Times New Roman" w:hAnsi="Times New Roman" w:cs="Times New Roman"/>
      <w:sz w:val="24"/>
      <w:szCs w:val="24"/>
      <w:lang w:eastAsia="zh-CN"/>
    </w:rPr>
  </w:style>
  <w:style w:type="paragraph" w:styleId="List">
    <w:name w:val="List"/>
    <w:basedOn w:val="BodyText"/>
    <w:uiPriority w:val="99"/>
    <w:rsid w:val="00310853"/>
    <w:rPr>
      <w:rFonts w:cs="Lucida Sans"/>
    </w:rPr>
  </w:style>
  <w:style w:type="paragraph" w:styleId="Caption">
    <w:name w:val="caption"/>
    <w:basedOn w:val="Normal"/>
    <w:uiPriority w:val="99"/>
    <w:qFormat/>
    <w:rsid w:val="00310853"/>
    <w:pPr>
      <w:suppressLineNumbers/>
      <w:spacing w:before="120" w:after="120"/>
    </w:pPr>
    <w:rPr>
      <w:rFonts w:cs="Lucida Sans"/>
      <w:i/>
      <w:iCs/>
      <w:sz w:val="28"/>
    </w:rPr>
  </w:style>
  <w:style w:type="paragraph" w:customStyle="1" w:styleId="a0">
    <w:name w:val="Покажчик"/>
    <w:basedOn w:val="Normal"/>
    <w:uiPriority w:val="99"/>
    <w:rsid w:val="00310853"/>
    <w:pPr>
      <w:suppressLineNumbers/>
    </w:pPr>
    <w:rPr>
      <w:rFonts w:cs="Lucida Sans"/>
    </w:rPr>
  </w:style>
  <w:style w:type="paragraph" w:customStyle="1" w:styleId="user">
    <w:name w:val="Заголовок (user)"/>
    <w:basedOn w:val="Normal"/>
    <w:next w:val="BodyText"/>
    <w:uiPriority w:val="99"/>
    <w:rsid w:val="00310853"/>
    <w:pPr>
      <w:keepNext/>
      <w:spacing w:before="240" w:after="120"/>
    </w:pPr>
    <w:rPr>
      <w:rFonts w:eastAsia="Microsoft YaHei" w:cs="Lucida Sans"/>
      <w:sz w:val="28"/>
      <w:szCs w:val="28"/>
    </w:rPr>
  </w:style>
  <w:style w:type="paragraph" w:customStyle="1" w:styleId="user0">
    <w:name w:val="Покажчик (user)"/>
    <w:basedOn w:val="Normal"/>
    <w:uiPriority w:val="99"/>
    <w:rsid w:val="00310853"/>
    <w:pPr>
      <w:suppressLineNumbers/>
    </w:pPr>
    <w:rPr>
      <w:rFonts w:cs="Lucida Sans"/>
    </w:rPr>
  </w:style>
  <w:style w:type="paragraph" w:customStyle="1" w:styleId="21">
    <w:name w:val="Основной текст 21"/>
    <w:basedOn w:val="Normal"/>
    <w:uiPriority w:val="99"/>
    <w:rsid w:val="00310853"/>
    <w:pPr>
      <w:spacing w:after="120" w:line="480" w:lineRule="auto"/>
    </w:pPr>
  </w:style>
  <w:style w:type="paragraph" w:styleId="Subtitle">
    <w:name w:val="Subtitle"/>
    <w:basedOn w:val="Normal"/>
    <w:next w:val="BodyText"/>
    <w:link w:val="SubtitleChar"/>
    <w:uiPriority w:val="99"/>
    <w:qFormat/>
    <w:rsid w:val="00310853"/>
    <w:pPr>
      <w:jc w:val="center"/>
    </w:pPr>
    <w:rPr>
      <w:b/>
      <w:sz w:val="28"/>
      <w:szCs w:val="20"/>
    </w:rPr>
  </w:style>
  <w:style w:type="character" w:customStyle="1" w:styleId="SubtitleChar1">
    <w:name w:val="Subtitle Char1"/>
    <w:basedOn w:val="DefaultParagraphFont"/>
    <w:link w:val="Subtitle"/>
    <w:uiPriority w:val="11"/>
    <w:rsid w:val="00865C42"/>
    <w:rPr>
      <w:rFonts w:asciiTheme="majorHAnsi" w:eastAsiaTheme="majorEastAsia" w:hAnsiTheme="majorHAnsi" w:cstheme="majorBidi"/>
      <w:sz w:val="24"/>
      <w:szCs w:val="24"/>
      <w:lang w:eastAsia="zh-CN"/>
    </w:rPr>
  </w:style>
  <w:style w:type="paragraph" w:customStyle="1" w:styleId="a1">
    <w:name w:val="Верхній і нижній колонтитули"/>
    <w:basedOn w:val="Normal"/>
    <w:uiPriority w:val="99"/>
    <w:rsid w:val="00310853"/>
  </w:style>
  <w:style w:type="paragraph" w:customStyle="1" w:styleId="user1">
    <w:name w:val="Верхній і нижній колонтитули (user)"/>
    <w:basedOn w:val="Normal"/>
    <w:uiPriority w:val="99"/>
    <w:rsid w:val="00310853"/>
  </w:style>
  <w:style w:type="paragraph" w:styleId="Header">
    <w:name w:val="header"/>
    <w:basedOn w:val="Normal"/>
    <w:link w:val="HeaderChar"/>
    <w:uiPriority w:val="99"/>
    <w:rsid w:val="00310853"/>
    <w:pPr>
      <w:tabs>
        <w:tab w:val="center" w:pos="4819"/>
        <w:tab w:val="right" w:pos="9639"/>
      </w:tabs>
    </w:pPr>
  </w:style>
  <w:style w:type="character" w:customStyle="1" w:styleId="HeaderChar1">
    <w:name w:val="Header Char1"/>
    <w:basedOn w:val="DefaultParagraphFont"/>
    <w:link w:val="Header"/>
    <w:uiPriority w:val="99"/>
    <w:semiHidden/>
    <w:rsid w:val="00865C42"/>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310853"/>
    <w:pPr>
      <w:tabs>
        <w:tab w:val="center" w:pos="4819"/>
        <w:tab w:val="right" w:pos="9639"/>
      </w:tabs>
    </w:pPr>
  </w:style>
  <w:style w:type="character" w:customStyle="1" w:styleId="FooterChar1">
    <w:name w:val="Footer Char1"/>
    <w:basedOn w:val="DefaultParagraphFont"/>
    <w:link w:val="Footer"/>
    <w:uiPriority w:val="99"/>
    <w:semiHidden/>
    <w:rsid w:val="00865C42"/>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rsid w:val="00310853"/>
    <w:rPr>
      <w:rFonts w:ascii="Tahoma" w:hAnsi="Tahoma" w:cs="Tahoma"/>
      <w:sz w:val="16"/>
      <w:szCs w:val="16"/>
    </w:rPr>
  </w:style>
  <w:style w:type="character" w:customStyle="1" w:styleId="BalloonTextChar1">
    <w:name w:val="Balloon Text Char1"/>
    <w:basedOn w:val="DefaultParagraphFont"/>
    <w:link w:val="BalloonText"/>
    <w:uiPriority w:val="99"/>
    <w:semiHidden/>
    <w:rsid w:val="00865C42"/>
    <w:rPr>
      <w:rFonts w:ascii="Times New Roman" w:eastAsia="Times New Roman" w:hAnsi="Times New Roman" w:cs="Times New Roman"/>
      <w:sz w:val="0"/>
      <w:szCs w:val="0"/>
      <w:lang w:eastAsia="zh-CN"/>
    </w:rPr>
  </w:style>
  <w:style w:type="paragraph" w:customStyle="1" w:styleId="a2">
    <w:name w:val="Вміст таблиці"/>
    <w:basedOn w:val="Normal"/>
    <w:uiPriority w:val="99"/>
    <w:rsid w:val="00310853"/>
    <w:pPr>
      <w:widowControl w:val="0"/>
      <w:suppressLineNumbers/>
    </w:pPr>
  </w:style>
  <w:style w:type="paragraph" w:customStyle="1" w:styleId="user2">
    <w:name w:val="Вміст таблиці (user)"/>
    <w:basedOn w:val="Normal"/>
    <w:uiPriority w:val="99"/>
    <w:rsid w:val="00310853"/>
    <w:pPr>
      <w:widowControl w:val="0"/>
      <w:suppressLineNumbers/>
    </w:pPr>
  </w:style>
  <w:style w:type="paragraph" w:customStyle="1" w:styleId="a3">
    <w:name w:val="Верхній колонтитул ліворуч"/>
    <w:basedOn w:val="Header"/>
    <w:uiPriority w:val="99"/>
    <w:rsid w:val="00310853"/>
    <w:pPr>
      <w:suppressLineNumbers/>
      <w:tabs>
        <w:tab w:val="clear" w:pos="9639"/>
        <w:tab w:val="right" w:pos="96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47-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206-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1082;/96-&#1074;&#108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371</TotalTime>
  <Pages>5</Pages>
  <Words>8698</Words>
  <Characters>4958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ekonomika</dc:creator>
  <cp:keywords/>
  <dc:description/>
  <cp:lastModifiedBy>user</cp:lastModifiedBy>
  <cp:revision>35</cp:revision>
  <cp:lastPrinted>2026-03-06T07:54:00Z</cp:lastPrinted>
  <dcterms:created xsi:type="dcterms:W3CDTF">2024-08-01T07:21:00Z</dcterms:created>
  <dcterms:modified xsi:type="dcterms:W3CDTF">2026-03-06T07:55:00Z</dcterms:modified>
</cp:coreProperties>
</file>