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Адреса розташування </w:t>
            </w:r>
            <w:proofErr w:type="spellStart"/>
            <w:r>
              <w:rPr>
                <w:rStyle w:val="st42"/>
              </w:rPr>
              <w:t>об’єкта</w:t>
            </w:r>
            <w:r w:rsidR="00D53312">
              <w:rPr>
                <w:rStyle w:val="st42"/>
              </w:rPr>
              <w:t>:Косівсько-Полянський</w:t>
            </w:r>
            <w:proofErr w:type="spellEnd"/>
            <w:r w:rsidR="00D53312">
              <w:rPr>
                <w:rStyle w:val="st42"/>
              </w:rPr>
              <w:t xml:space="preserve"> ЗДО №1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D53312">
              <w:rPr>
                <w:rStyle w:val="st42"/>
              </w:rPr>
              <w:t>: 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tabs>
                <w:tab w:val="left" w:pos="1155"/>
              </w:tabs>
              <w:rPr>
                <w:rStyle w:val="st42"/>
              </w:rPr>
            </w:pPr>
            <w:r>
              <w:rPr>
                <w:rStyle w:val="st42"/>
              </w:rPr>
              <w:tab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</w:t>
            </w:r>
            <w:r>
              <w:rPr>
                <w:rStyle w:val="st42"/>
              </w:rPr>
              <w:lastRenderedPageBreak/>
              <w:t xml:space="preserve">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D53312" w:rsidRDefault="00D53312" w:rsidP="00D53312"/>
          <w:p w:rsidR="008E2EB3" w:rsidRPr="00D53312" w:rsidRDefault="00D53312" w:rsidP="00D53312">
            <w: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D53312" w:rsidRDefault="00D53312" w:rsidP="00D53312"/>
          <w:p w:rsidR="008E2EB3" w:rsidRPr="00D53312" w:rsidRDefault="00D53312" w:rsidP="00D53312">
            <w: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r>
              <w:t>так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D53312" w:rsidRDefault="00D53312" w:rsidP="00D53312"/>
          <w:p w:rsidR="008E2EB3" w:rsidRPr="00D53312" w:rsidRDefault="00D53312" w:rsidP="00D53312">
            <w: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tabs>
                <w:tab w:val="left" w:pos="1305"/>
              </w:tabs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  <w:r>
              <w:rPr>
                <w:rStyle w:val="st42"/>
              </w:rPr>
              <w:tab/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tabs>
                <w:tab w:val="left" w:pos="1245"/>
              </w:tabs>
              <w:rPr>
                <w:rStyle w:val="st42"/>
              </w:rPr>
            </w:pPr>
            <w:r>
              <w:rPr>
                <w:rStyle w:val="st42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D53312" w:rsidRDefault="00D53312" w:rsidP="00D53312"/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D53312" w:rsidRDefault="00D53312" w:rsidP="00D53312"/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рівень із підлогою поверху (допускається відхилення не більш </w:t>
            </w:r>
            <w:r>
              <w:rPr>
                <w:rStyle w:val="st42"/>
              </w:rPr>
              <w:lastRenderedPageBreak/>
              <w:t>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312" w:rsidRDefault="00D53312">
            <w:pPr>
              <w:pStyle w:val="st14"/>
              <w:rPr>
                <w:rStyle w:val="st42"/>
              </w:rPr>
            </w:pPr>
          </w:p>
          <w:p w:rsidR="008E2EB3" w:rsidRPr="00D53312" w:rsidRDefault="00D53312" w:rsidP="00D53312">
            <w:pPr>
              <w:jc w:val="center"/>
            </w:pPr>
            <w: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53312" w:rsidRDefault="00D53312" w:rsidP="00D5331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D90EB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D90EB0" w:rsidP="00D90EB0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D90EB0" w:rsidP="00D90EB0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D90EB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8E2EB3" w:rsidRPr="00D90EB0" w:rsidRDefault="00D90EB0" w:rsidP="00D90EB0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</w:t>
            </w:r>
            <w:r>
              <w:rPr>
                <w:rStyle w:val="st42"/>
              </w:rPr>
              <w:lastRenderedPageBreak/>
              <w:t>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B0" w:rsidRDefault="00D90EB0">
            <w:pPr>
              <w:pStyle w:val="st14"/>
              <w:rPr>
                <w:rStyle w:val="st42"/>
              </w:rPr>
            </w:pPr>
          </w:p>
          <w:p w:rsidR="00D90EB0" w:rsidRDefault="00D90EB0" w:rsidP="00D90EB0"/>
          <w:p w:rsidR="008E2EB3" w:rsidRPr="00D90EB0" w:rsidRDefault="00D90EB0" w:rsidP="00D90EB0">
            <w:pPr>
              <w:jc w:val="center"/>
            </w:pPr>
            <w: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D90EB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D90EB0">
              <w:rPr>
                <w:rStyle w:val="st42"/>
              </w:rPr>
              <w:t>: 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90EB0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D90EB0">
              <w:rPr>
                <w:rStyle w:val="st42"/>
              </w:rPr>
              <w:t>:0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4D279A">
        <w:rPr>
          <w:rStyle w:val="st42"/>
          <w:u w:val="single"/>
        </w:rPr>
        <w:t xml:space="preserve">Часткова </w:t>
      </w:r>
      <w:proofErr w:type="spellStart"/>
      <w:r w:rsidR="004D279A">
        <w:rPr>
          <w:rStyle w:val="st42"/>
          <w:u w:val="single"/>
        </w:rPr>
        <w:t>безбар’єрність</w:t>
      </w:r>
      <w:bookmarkStart w:id="0" w:name="_GoBack"/>
      <w:bookmarkEnd w:id="0"/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</w:t>
      </w:r>
      <w:r>
        <w:rPr>
          <w:rStyle w:val="st82"/>
        </w:rPr>
        <w:lastRenderedPageBreak/>
        <w:t>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 _______</w:t>
      </w:r>
      <w:proofErr w:type="spellStart"/>
      <w:r w:rsidR="00DE4AE9">
        <w:rPr>
          <w:rStyle w:val="st42"/>
        </w:rPr>
        <w:t>Яцина</w:t>
      </w:r>
      <w:proofErr w:type="spellEnd"/>
      <w:r w:rsidR="00DE4AE9">
        <w:rPr>
          <w:rStyle w:val="st42"/>
        </w:rPr>
        <w:t xml:space="preserve"> Н.Д.</w:t>
      </w:r>
      <w:r>
        <w:rPr>
          <w:rStyle w:val="st42"/>
        </w:rPr>
        <w:t>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</w:t>
      </w:r>
      <w:r w:rsidR="00D90EB0">
        <w:rPr>
          <w:rStyle w:val="st42"/>
        </w:rPr>
        <w:t>15.09</w:t>
      </w:r>
      <w:r>
        <w:rPr>
          <w:rStyle w:val="st42"/>
        </w:rPr>
        <w:t>__” _______________ 20</w:t>
      </w:r>
      <w:r w:rsidR="00D90EB0">
        <w:rPr>
          <w:rStyle w:val="st42"/>
        </w:rPr>
        <w:t>21</w:t>
      </w:r>
      <w:r>
        <w:rPr>
          <w:rStyle w:val="st42"/>
        </w:rPr>
        <w:t xml:space="preserve">  р.</w:t>
      </w:r>
    </w:p>
    <w:sectPr w:rsidR="004D02AA" w:rsidSect="00B040B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D02AA"/>
    <w:rsid w:val="004D279A"/>
    <w:rsid w:val="005E4359"/>
    <w:rsid w:val="008E2EB3"/>
    <w:rsid w:val="00A26BE9"/>
    <w:rsid w:val="00AB1DD6"/>
    <w:rsid w:val="00B040BC"/>
    <w:rsid w:val="00BE0ABD"/>
    <w:rsid w:val="00C5422A"/>
    <w:rsid w:val="00C60A2E"/>
    <w:rsid w:val="00C62E00"/>
    <w:rsid w:val="00D53312"/>
    <w:rsid w:val="00D90EB0"/>
    <w:rsid w:val="00DD40AD"/>
    <w:rsid w:val="00DE4AE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FF93C3-ACD7-4570-B2E6-B12DF696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B040BC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B040B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B040BC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B040BC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B040BC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B040BC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B040BC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B040BC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B040BC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B040BC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B040BC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B040BC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B040BC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B040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B040BC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B040BC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B040BC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B040BC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B040BC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B040BC"/>
    <w:rPr>
      <w:color w:val="000000"/>
    </w:rPr>
  </w:style>
  <w:style w:type="character" w:customStyle="1" w:styleId="st110">
    <w:name w:val="st110"/>
    <w:uiPriority w:val="99"/>
    <w:rsid w:val="00B040BC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B040BC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B040BC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B040BC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B040BC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B040BC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B040BC"/>
    <w:rPr>
      <w:color w:val="000000"/>
    </w:rPr>
  </w:style>
  <w:style w:type="character" w:customStyle="1" w:styleId="st910">
    <w:name w:val="st910"/>
    <w:uiPriority w:val="99"/>
    <w:rsid w:val="00B040BC"/>
    <w:rPr>
      <w:color w:val="0000FF"/>
    </w:rPr>
  </w:style>
  <w:style w:type="character" w:customStyle="1" w:styleId="st102">
    <w:name w:val="st102"/>
    <w:uiPriority w:val="99"/>
    <w:rsid w:val="00B040BC"/>
    <w:rPr>
      <w:b/>
      <w:bCs/>
      <w:color w:val="000000"/>
    </w:rPr>
  </w:style>
  <w:style w:type="character" w:customStyle="1" w:styleId="st111">
    <w:name w:val="st111"/>
    <w:uiPriority w:val="99"/>
    <w:rsid w:val="00B040BC"/>
    <w:rPr>
      <w:b/>
      <w:bCs/>
      <w:color w:val="0000FF"/>
    </w:rPr>
  </w:style>
  <w:style w:type="character" w:customStyle="1" w:styleId="st121">
    <w:name w:val="st121"/>
    <w:uiPriority w:val="99"/>
    <w:rsid w:val="00B040BC"/>
    <w:rPr>
      <w:i/>
      <w:iCs/>
      <w:color w:val="000000"/>
    </w:rPr>
  </w:style>
  <w:style w:type="character" w:customStyle="1" w:styleId="st131">
    <w:name w:val="st131"/>
    <w:uiPriority w:val="99"/>
    <w:rsid w:val="00B040BC"/>
    <w:rPr>
      <w:i/>
      <w:iCs/>
      <w:color w:val="0000FF"/>
    </w:rPr>
  </w:style>
  <w:style w:type="character" w:customStyle="1" w:styleId="st141">
    <w:name w:val="st141"/>
    <w:uiPriority w:val="99"/>
    <w:rsid w:val="00B040BC"/>
    <w:rPr>
      <w:color w:val="000000"/>
      <w:sz w:val="28"/>
      <w:szCs w:val="28"/>
    </w:rPr>
  </w:style>
  <w:style w:type="character" w:customStyle="1" w:styleId="st151">
    <w:name w:val="st151"/>
    <w:uiPriority w:val="99"/>
    <w:rsid w:val="00B040BC"/>
    <w:rPr>
      <w:color w:val="0000FF"/>
      <w:sz w:val="28"/>
      <w:szCs w:val="28"/>
    </w:rPr>
  </w:style>
  <w:style w:type="character" w:customStyle="1" w:styleId="st161">
    <w:name w:val="st161"/>
    <w:uiPriority w:val="99"/>
    <w:rsid w:val="00B040BC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B040BC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B040BC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B040BC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B040BC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B040BC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B040BC"/>
    <w:rPr>
      <w:color w:val="000000"/>
      <w:sz w:val="32"/>
      <w:szCs w:val="32"/>
    </w:rPr>
  </w:style>
  <w:style w:type="character" w:customStyle="1" w:styleId="st23">
    <w:name w:val="st23"/>
    <w:uiPriority w:val="99"/>
    <w:rsid w:val="00B040BC"/>
    <w:rPr>
      <w:color w:val="0000FF"/>
      <w:sz w:val="32"/>
      <w:szCs w:val="32"/>
    </w:rPr>
  </w:style>
  <w:style w:type="character" w:customStyle="1" w:styleId="st24">
    <w:name w:val="st24"/>
    <w:uiPriority w:val="99"/>
    <w:rsid w:val="00B040BC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B040BC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B040BC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B040BC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B040BC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B040BC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B040BC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B040BC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B040BC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B040BC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B040BC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B040BC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B040BC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B040BC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B040BC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B040BC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B040BC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B040BC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B040BC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B040BC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B040BC"/>
    <w:rPr>
      <w:color w:val="0000FF"/>
    </w:rPr>
  </w:style>
  <w:style w:type="character" w:customStyle="1" w:styleId="st44">
    <w:name w:val="st44"/>
    <w:uiPriority w:val="99"/>
    <w:rsid w:val="00B040BC"/>
    <w:rPr>
      <w:b/>
      <w:bCs/>
      <w:color w:val="000000"/>
    </w:rPr>
  </w:style>
  <w:style w:type="character" w:customStyle="1" w:styleId="st45">
    <w:name w:val="st45"/>
    <w:uiPriority w:val="99"/>
    <w:rsid w:val="00B040BC"/>
    <w:rPr>
      <w:b/>
      <w:bCs/>
      <w:color w:val="0000FF"/>
    </w:rPr>
  </w:style>
  <w:style w:type="character" w:customStyle="1" w:styleId="st46">
    <w:name w:val="st46"/>
    <w:uiPriority w:val="99"/>
    <w:rsid w:val="00B040BC"/>
    <w:rPr>
      <w:i/>
      <w:iCs/>
      <w:color w:val="000000"/>
    </w:rPr>
  </w:style>
  <w:style w:type="character" w:customStyle="1" w:styleId="st47">
    <w:name w:val="st47"/>
    <w:uiPriority w:val="99"/>
    <w:rsid w:val="00B040BC"/>
    <w:rPr>
      <w:i/>
      <w:iCs/>
      <w:color w:val="0000FF"/>
    </w:rPr>
  </w:style>
  <w:style w:type="character" w:customStyle="1" w:styleId="st48">
    <w:name w:val="st48"/>
    <w:uiPriority w:val="99"/>
    <w:rsid w:val="00B040BC"/>
    <w:rPr>
      <w:b/>
      <w:bCs/>
      <w:i/>
      <w:iCs/>
      <w:color w:val="000000"/>
    </w:rPr>
  </w:style>
  <w:style w:type="character" w:customStyle="1" w:styleId="st49">
    <w:name w:val="st49"/>
    <w:uiPriority w:val="99"/>
    <w:rsid w:val="00B040BC"/>
    <w:rPr>
      <w:b/>
      <w:bCs/>
      <w:i/>
      <w:iCs/>
      <w:color w:val="0000FF"/>
    </w:rPr>
  </w:style>
  <w:style w:type="character" w:customStyle="1" w:styleId="st50">
    <w:name w:val="st50"/>
    <w:uiPriority w:val="99"/>
    <w:rsid w:val="00B040BC"/>
    <w:rPr>
      <w:color w:val="000000"/>
      <w:spacing w:val="24"/>
    </w:rPr>
  </w:style>
  <w:style w:type="character" w:customStyle="1" w:styleId="st51">
    <w:name w:val="st51"/>
    <w:uiPriority w:val="99"/>
    <w:rsid w:val="00B040BC"/>
    <w:rPr>
      <w:color w:val="0000FF"/>
      <w:spacing w:val="24"/>
    </w:rPr>
  </w:style>
  <w:style w:type="character" w:customStyle="1" w:styleId="st52">
    <w:name w:val="st52"/>
    <w:uiPriority w:val="99"/>
    <w:rsid w:val="00B040BC"/>
    <w:rPr>
      <w:b/>
      <w:bCs/>
      <w:color w:val="000000"/>
      <w:spacing w:val="24"/>
    </w:rPr>
  </w:style>
  <w:style w:type="character" w:customStyle="1" w:styleId="st53">
    <w:name w:val="st53"/>
    <w:uiPriority w:val="99"/>
    <w:rsid w:val="00B040BC"/>
    <w:rPr>
      <w:b/>
      <w:bCs/>
      <w:color w:val="0000FF"/>
      <w:spacing w:val="24"/>
    </w:rPr>
  </w:style>
  <w:style w:type="character" w:customStyle="1" w:styleId="st54">
    <w:name w:val="st54"/>
    <w:uiPriority w:val="99"/>
    <w:rsid w:val="00B040BC"/>
    <w:rPr>
      <w:i/>
      <w:iCs/>
      <w:color w:val="000000"/>
      <w:spacing w:val="24"/>
    </w:rPr>
  </w:style>
  <w:style w:type="character" w:customStyle="1" w:styleId="st55">
    <w:name w:val="st55"/>
    <w:uiPriority w:val="99"/>
    <w:rsid w:val="00B040BC"/>
    <w:rPr>
      <w:i/>
      <w:iCs/>
      <w:color w:val="0000FF"/>
      <w:spacing w:val="24"/>
    </w:rPr>
  </w:style>
  <w:style w:type="character" w:customStyle="1" w:styleId="st56">
    <w:name w:val="st56"/>
    <w:uiPriority w:val="99"/>
    <w:rsid w:val="00B040BC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B040BC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B040BC"/>
    <w:rPr>
      <w:color w:val="000000"/>
      <w:sz w:val="16"/>
      <w:szCs w:val="16"/>
    </w:rPr>
  </w:style>
  <w:style w:type="character" w:customStyle="1" w:styleId="st59">
    <w:name w:val="st59"/>
    <w:uiPriority w:val="99"/>
    <w:rsid w:val="00B040BC"/>
    <w:rPr>
      <w:color w:val="0000FF"/>
      <w:sz w:val="16"/>
      <w:szCs w:val="16"/>
    </w:rPr>
  </w:style>
  <w:style w:type="character" w:customStyle="1" w:styleId="st60">
    <w:name w:val="st60"/>
    <w:uiPriority w:val="99"/>
    <w:rsid w:val="00B040BC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B040BC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B040BC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B040BC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B040BC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B040BC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B040BC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B040BC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B040BC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B040BC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B040BC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B040BC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B040BC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B040BC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B040BC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B040BC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B040BC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B040BC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B040BC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B040BC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B040BC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B040BC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B040BC"/>
    <w:rPr>
      <w:color w:val="000000"/>
      <w:sz w:val="20"/>
      <w:szCs w:val="20"/>
    </w:rPr>
  </w:style>
  <w:style w:type="character" w:customStyle="1" w:styleId="st83">
    <w:name w:val="st83"/>
    <w:uiPriority w:val="99"/>
    <w:rsid w:val="00B040BC"/>
    <w:rPr>
      <w:color w:val="0000FF"/>
      <w:sz w:val="20"/>
      <w:szCs w:val="20"/>
    </w:rPr>
  </w:style>
  <w:style w:type="character" w:customStyle="1" w:styleId="st84">
    <w:name w:val="st84"/>
    <w:uiPriority w:val="99"/>
    <w:rsid w:val="00B040BC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B040BC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B040BC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B040BC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B040BC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B040BC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B040BC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B040BC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B040BC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B040BC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B040BC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B040BC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B040BC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B040BC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B040BC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B040BC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B040BC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B040BC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8653</Words>
  <Characters>4933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dcterms:created xsi:type="dcterms:W3CDTF">2021-09-15T11:26:00Z</dcterms:created>
  <dcterms:modified xsi:type="dcterms:W3CDTF">2023-05-25T12:34:00Z</dcterms:modified>
</cp:coreProperties>
</file>