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04" w:rsidRDefault="003C5804" w:rsidP="00CA4320">
      <w:pPr>
        <w:ind w:left="6237"/>
      </w:pPr>
      <w:r>
        <w:rPr>
          <w:sz w:val="28"/>
          <w:szCs w:val="28"/>
        </w:rPr>
        <w:t>Додаток</w:t>
      </w:r>
    </w:p>
    <w:p w:rsidR="003C5804" w:rsidRDefault="003C5804" w:rsidP="00CA4320">
      <w:pPr>
        <w:ind w:left="6237"/>
      </w:pPr>
      <w:r>
        <w:rPr>
          <w:sz w:val="28"/>
          <w:szCs w:val="28"/>
        </w:rPr>
        <w:t>до розпорядження</w:t>
      </w:r>
    </w:p>
    <w:p w:rsidR="003C5804" w:rsidRDefault="003C5804" w:rsidP="00CA4320">
      <w:pPr>
        <w:jc w:val="center"/>
      </w:pPr>
      <w:r>
        <w:rPr>
          <w:sz w:val="28"/>
        </w:rPr>
        <w:t xml:space="preserve">                                                                    07.06.2024 № 45</w:t>
      </w:r>
    </w:p>
    <w:p w:rsidR="003C5804" w:rsidRPr="00316B17" w:rsidRDefault="003C5804" w:rsidP="00CA4320">
      <w:pPr>
        <w:jc w:val="center"/>
        <w:rPr>
          <w:sz w:val="28"/>
        </w:rPr>
      </w:pPr>
    </w:p>
    <w:p w:rsidR="003C5804" w:rsidRDefault="003C5804" w:rsidP="006B2547">
      <w:pPr>
        <w:jc w:val="center"/>
        <w:rPr>
          <w:b/>
          <w:sz w:val="28"/>
        </w:rPr>
      </w:pPr>
    </w:p>
    <w:p w:rsidR="003C5804" w:rsidRPr="00A949C2" w:rsidRDefault="003C5804" w:rsidP="006B2547">
      <w:pPr>
        <w:jc w:val="center"/>
        <w:rPr>
          <w:b/>
        </w:rPr>
      </w:pPr>
      <w:r w:rsidRPr="00A949C2">
        <w:rPr>
          <w:b/>
          <w:sz w:val="28"/>
        </w:rPr>
        <w:t>СКЛАД</w:t>
      </w:r>
    </w:p>
    <w:p w:rsidR="003C5804" w:rsidRPr="00A949C2" w:rsidRDefault="003C5804" w:rsidP="006B2547">
      <w:pPr>
        <w:pStyle w:val="BodyText"/>
        <w:jc w:val="center"/>
        <w:rPr>
          <w:szCs w:val="28"/>
        </w:rPr>
      </w:pPr>
      <w:r>
        <w:rPr>
          <w:szCs w:val="28"/>
        </w:rPr>
        <w:t xml:space="preserve">робочої групи з питань вивчення можливості використання незавершеної </w:t>
      </w:r>
      <w:r w:rsidRPr="00A949C2">
        <w:rPr>
          <w:szCs w:val="28"/>
        </w:rPr>
        <w:t>будів</w:t>
      </w:r>
      <w:r>
        <w:rPr>
          <w:szCs w:val="28"/>
        </w:rPr>
        <w:t xml:space="preserve">лі </w:t>
      </w:r>
      <w:r w:rsidRPr="00433C96">
        <w:rPr>
          <w:szCs w:val="28"/>
        </w:rPr>
        <w:t>акушерсько-гінекологічного корпусу</w:t>
      </w:r>
      <w:r>
        <w:rPr>
          <w:szCs w:val="28"/>
        </w:rPr>
        <w:t xml:space="preserve"> </w:t>
      </w:r>
      <w:r w:rsidRPr="00433C96">
        <w:rPr>
          <w:szCs w:val="28"/>
        </w:rPr>
        <w:t>КНП „</w:t>
      </w:r>
      <w:r>
        <w:rPr>
          <w:szCs w:val="28"/>
        </w:rPr>
        <w:t>Рахівська районна лікарня” Рахівської міської ради під реабілітаційний центр</w:t>
      </w:r>
    </w:p>
    <w:p w:rsidR="003C5804" w:rsidRDefault="003C5804" w:rsidP="006B2547">
      <w:pPr>
        <w:pStyle w:val="BodyText"/>
        <w:jc w:val="center"/>
      </w:pPr>
    </w:p>
    <w:p w:rsidR="003C5804" w:rsidRDefault="003C5804" w:rsidP="00CA4320">
      <w:pPr>
        <w:pStyle w:val="BodyText"/>
        <w:jc w:val="center"/>
      </w:pPr>
    </w:p>
    <w:p w:rsidR="003C5804" w:rsidRPr="00445C91" w:rsidRDefault="003C5804" w:rsidP="00CA4320">
      <w:pPr>
        <w:pStyle w:val="BodyText"/>
        <w:jc w:val="center"/>
      </w:pPr>
      <w:r>
        <w:t>Голова</w:t>
      </w:r>
      <w:r w:rsidRPr="00445C91">
        <w:t xml:space="preserve"> робочої групи</w:t>
      </w:r>
    </w:p>
    <w:p w:rsidR="003C5804" w:rsidRPr="00F66C80" w:rsidRDefault="003C5804" w:rsidP="00CA4320">
      <w:pPr>
        <w:pStyle w:val="BodyText"/>
        <w:jc w:val="center"/>
        <w:rPr>
          <w:sz w:val="2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111"/>
        <w:gridCol w:w="5528"/>
      </w:tblGrid>
      <w:tr w:rsidR="003C5804" w:rsidTr="00BA70F3">
        <w:tc>
          <w:tcPr>
            <w:tcW w:w="4111" w:type="dxa"/>
          </w:tcPr>
          <w:p w:rsidR="003C5804" w:rsidRDefault="003C5804" w:rsidP="00BA70F3">
            <w:pPr>
              <w:pStyle w:val="BodyText"/>
              <w:jc w:val="both"/>
            </w:pPr>
            <w:r>
              <w:rPr>
                <w:b w:val="0"/>
              </w:rPr>
              <w:t>ТУРОК</w:t>
            </w:r>
          </w:p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Віктор Степанович</w:t>
            </w:r>
          </w:p>
        </w:tc>
        <w:tc>
          <w:tcPr>
            <w:tcW w:w="5528" w:type="dxa"/>
          </w:tcPr>
          <w:p w:rsidR="003C5804" w:rsidRDefault="003C5804" w:rsidP="00BA70F3">
            <w:pPr>
              <w:pStyle w:val="BodyText"/>
              <w:tabs>
                <w:tab w:val="left" w:pos="2892"/>
              </w:tabs>
              <w:ind w:left="12" w:right="-108" w:hanging="12"/>
              <w:jc w:val="both"/>
            </w:pPr>
            <w:r>
              <w:rPr>
                <w:b w:val="0"/>
              </w:rPr>
              <w:t xml:space="preserve">перший заступник голови районної  державної адміністрації – начальника районної військової адміністрації </w:t>
            </w:r>
          </w:p>
        </w:tc>
      </w:tr>
    </w:tbl>
    <w:p w:rsidR="003C5804" w:rsidRPr="0022492A" w:rsidRDefault="003C5804" w:rsidP="00CA4320">
      <w:pPr>
        <w:pStyle w:val="BodyText"/>
        <w:jc w:val="center"/>
        <w:rPr>
          <w:sz w:val="20"/>
        </w:rPr>
      </w:pPr>
    </w:p>
    <w:p w:rsidR="003C5804" w:rsidRDefault="003C5804" w:rsidP="00CA4320">
      <w:pPr>
        <w:pStyle w:val="BodyText"/>
        <w:jc w:val="center"/>
      </w:pPr>
      <w:r>
        <w:t>Секретар робочої групи</w:t>
      </w:r>
    </w:p>
    <w:p w:rsidR="003C5804" w:rsidRPr="004B1DA4" w:rsidRDefault="003C5804" w:rsidP="00CA4320">
      <w:pPr>
        <w:pStyle w:val="BodyText"/>
        <w:jc w:val="center"/>
        <w:rPr>
          <w:sz w:val="2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111"/>
        <w:gridCol w:w="5528"/>
      </w:tblGrid>
      <w:tr w:rsidR="003C5804" w:rsidTr="00BA70F3">
        <w:tc>
          <w:tcPr>
            <w:tcW w:w="4111" w:type="dxa"/>
          </w:tcPr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МЕЛЬНИЧУК</w:t>
            </w:r>
          </w:p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Наталія Миколаївна</w:t>
            </w:r>
          </w:p>
        </w:tc>
        <w:tc>
          <w:tcPr>
            <w:tcW w:w="5528" w:type="dxa"/>
          </w:tcPr>
          <w:p w:rsidR="003C5804" w:rsidRDefault="003C5804" w:rsidP="00BA70F3">
            <w:pPr>
              <w:pStyle w:val="BodyText"/>
              <w:tabs>
                <w:tab w:val="left" w:pos="2892"/>
              </w:tabs>
              <w:ind w:left="12" w:right="-108" w:hanging="12"/>
              <w:jc w:val="both"/>
            </w:pPr>
            <w:r>
              <w:rPr>
                <w:b w:val="0"/>
                <w:bCs w:val="0"/>
                <w:szCs w:val="28"/>
              </w:rPr>
              <w:t>заступник начальника управління, начальник відділу економіки, агропромислового розвитку управління соціально-економічного розвитку території</w:t>
            </w:r>
          </w:p>
        </w:tc>
      </w:tr>
    </w:tbl>
    <w:p w:rsidR="003C5804" w:rsidRPr="00E20B73" w:rsidRDefault="003C5804" w:rsidP="00CA4320">
      <w:pPr>
        <w:pStyle w:val="BodyText"/>
        <w:jc w:val="center"/>
        <w:rPr>
          <w:sz w:val="20"/>
        </w:rPr>
      </w:pPr>
    </w:p>
    <w:p w:rsidR="003C5804" w:rsidRPr="00445C91" w:rsidRDefault="003C5804" w:rsidP="00CA4320">
      <w:pPr>
        <w:pStyle w:val="BodyText"/>
        <w:jc w:val="center"/>
      </w:pPr>
      <w:r w:rsidRPr="00445C91">
        <w:t>Члени робочої групи:</w:t>
      </w:r>
    </w:p>
    <w:p w:rsidR="003C5804" w:rsidRPr="0022492A" w:rsidRDefault="003C5804" w:rsidP="00CA4320">
      <w:pPr>
        <w:pStyle w:val="BodyText"/>
        <w:jc w:val="center"/>
        <w:rPr>
          <w:sz w:val="2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111"/>
        <w:gridCol w:w="5528"/>
      </w:tblGrid>
      <w:tr w:rsidR="003C5804" w:rsidTr="00BA70F3">
        <w:trPr>
          <w:trHeight w:val="1168"/>
        </w:trPr>
        <w:tc>
          <w:tcPr>
            <w:tcW w:w="4111" w:type="dxa"/>
          </w:tcPr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БОДНАРЧУК</w:t>
            </w:r>
          </w:p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</w:rPr>
              <w:t>Олександр Вікторович</w:t>
            </w:r>
          </w:p>
        </w:tc>
        <w:tc>
          <w:tcPr>
            <w:tcW w:w="5528" w:type="dxa"/>
          </w:tcPr>
          <w:p w:rsidR="003C5804" w:rsidRPr="00545106" w:rsidRDefault="003C5804" w:rsidP="006B2547">
            <w:pPr>
              <w:pStyle w:val="Subtitle"/>
              <w:tabs>
                <w:tab w:val="left" w:pos="2922"/>
              </w:tabs>
              <w:ind w:right="-108"/>
              <w:jc w:val="both"/>
              <w:rPr>
                <w:rStyle w:val="Strong"/>
                <w:color w:val="000000"/>
                <w:szCs w:val="28"/>
              </w:rPr>
            </w:pPr>
            <w:r w:rsidRPr="00545106">
              <w:rPr>
                <w:rStyle w:val="Strong"/>
                <w:bCs/>
                <w:color w:val="000000"/>
                <w:szCs w:val="28"/>
              </w:rPr>
              <w:t>начальник відділу інфраструктури, містобудування та архітектури, житлово-комунального господарства, екології управління соціально-економічного розвитку території</w:t>
            </w:r>
          </w:p>
          <w:p w:rsidR="003C5804" w:rsidRPr="00D7232C" w:rsidRDefault="003C5804" w:rsidP="006B2547">
            <w:pPr>
              <w:pStyle w:val="BodyText"/>
              <w:ind w:right="-108"/>
              <w:rPr>
                <w:b w:val="0"/>
                <w:sz w:val="22"/>
              </w:rPr>
            </w:pPr>
          </w:p>
        </w:tc>
      </w:tr>
      <w:tr w:rsidR="003C5804" w:rsidTr="00D7232C">
        <w:trPr>
          <w:trHeight w:val="785"/>
        </w:trPr>
        <w:tc>
          <w:tcPr>
            <w:tcW w:w="4111" w:type="dxa"/>
          </w:tcPr>
          <w:p w:rsidR="003C5804" w:rsidRDefault="003C5804" w:rsidP="00BA70F3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БУРСА</w:t>
            </w:r>
          </w:p>
          <w:p w:rsidR="003C5804" w:rsidRPr="00E20B73" w:rsidRDefault="003C5804" w:rsidP="00BA70F3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Олег Іванович</w:t>
            </w:r>
          </w:p>
          <w:p w:rsidR="003C5804" w:rsidRDefault="003C5804" w:rsidP="00BA70F3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528" w:type="dxa"/>
          </w:tcPr>
          <w:p w:rsidR="003C5804" w:rsidRDefault="003C5804" w:rsidP="006B2547">
            <w:pPr>
              <w:pStyle w:val="BodyText"/>
              <w:ind w:right="-108"/>
              <w:jc w:val="both"/>
              <w:rPr>
                <w:b w:val="0"/>
              </w:rPr>
            </w:pPr>
            <w:r>
              <w:rPr>
                <w:b w:val="0"/>
              </w:rPr>
              <w:t>голова Великобичківської селищної ради (ТГ) (за згодою)</w:t>
            </w:r>
          </w:p>
          <w:p w:rsidR="003C5804" w:rsidRPr="00D7232C" w:rsidRDefault="003C5804" w:rsidP="006B2547">
            <w:pPr>
              <w:pStyle w:val="BodyText"/>
              <w:ind w:right="-108"/>
              <w:jc w:val="both"/>
              <w:rPr>
                <w:b w:val="0"/>
                <w:sz w:val="20"/>
              </w:rPr>
            </w:pPr>
          </w:p>
        </w:tc>
      </w:tr>
      <w:tr w:rsidR="003C5804" w:rsidTr="00BA70F3">
        <w:tc>
          <w:tcPr>
            <w:tcW w:w="4111" w:type="dxa"/>
          </w:tcPr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ДЕЛЯТИНЧУК</w:t>
            </w:r>
          </w:p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</w:rPr>
              <w:t>Андрій Іванович</w:t>
            </w:r>
          </w:p>
        </w:tc>
        <w:tc>
          <w:tcPr>
            <w:tcW w:w="5528" w:type="dxa"/>
          </w:tcPr>
          <w:p w:rsidR="003C5804" w:rsidRDefault="003C5804" w:rsidP="00D7232C">
            <w:pPr>
              <w:pStyle w:val="BodyText"/>
              <w:ind w:right="-108"/>
              <w:jc w:val="both"/>
              <w:rPr>
                <w:b w:val="0"/>
              </w:rPr>
            </w:pPr>
            <w:r>
              <w:rPr>
                <w:b w:val="0"/>
              </w:rPr>
              <w:t>голова Ясінянської селищної ради (ТГ) (за згодою)</w:t>
            </w:r>
          </w:p>
          <w:p w:rsidR="003C5804" w:rsidRPr="00D7232C" w:rsidRDefault="003C5804" w:rsidP="00D7232C">
            <w:pPr>
              <w:pStyle w:val="BodyText"/>
              <w:ind w:right="-108"/>
              <w:jc w:val="both"/>
              <w:rPr>
                <w:sz w:val="20"/>
              </w:rPr>
            </w:pPr>
          </w:p>
        </w:tc>
      </w:tr>
      <w:tr w:rsidR="003C5804" w:rsidTr="00BA70F3">
        <w:tc>
          <w:tcPr>
            <w:tcW w:w="4111" w:type="dxa"/>
          </w:tcPr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ЛАСТОВИЧАК</w:t>
            </w:r>
          </w:p>
          <w:p w:rsidR="003C5804" w:rsidRPr="0022492A" w:rsidRDefault="003C5804" w:rsidP="00BA70F3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Олена Миколаївна</w:t>
            </w:r>
          </w:p>
        </w:tc>
        <w:tc>
          <w:tcPr>
            <w:tcW w:w="5528" w:type="dxa"/>
          </w:tcPr>
          <w:p w:rsidR="003C5804" w:rsidRDefault="003C5804" w:rsidP="006B2547">
            <w:pPr>
              <w:pStyle w:val="BodyText"/>
              <w:ind w:right="-108"/>
              <w:jc w:val="both"/>
              <w:rPr>
                <w:b w:val="0"/>
              </w:rPr>
            </w:pPr>
            <w:r>
              <w:rPr>
                <w:b w:val="0"/>
              </w:rPr>
              <w:t>начальник фінансового відділу Рахівської міської ради (ТГ) (за згодою)</w:t>
            </w:r>
          </w:p>
          <w:p w:rsidR="003C5804" w:rsidRPr="00D7232C" w:rsidRDefault="003C5804" w:rsidP="006B2547">
            <w:pPr>
              <w:pStyle w:val="BodyText"/>
              <w:ind w:right="-108"/>
              <w:jc w:val="both"/>
              <w:rPr>
                <w:b w:val="0"/>
                <w:sz w:val="20"/>
              </w:rPr>
            </w:pPr>
          </w:p>
        </w:tc>
      </w:tr>
      <w:tr w:rsidR="003C5804" w:rsidTr="00BA70F3">
        <w:tc>
          <w:tcPr>
            <w:tcW w:w="4111" w:type="dxa"/>
          </w:tcPr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МІЛЬЧЕВИЧ</w:t>
            </w:r>
          </w:p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Степан Антонович </w:t>
            </w:r>
          </w:p>
        </w:tc>
        <w:tc>
          <w:tcPr>
            <w:tcW w:w="5528" w:type="dxa"/>
          </w:tcPr>
          <w:p w:rsidR="003C5804" w:rsidRDefault="003C5804" w:rsidP="00D7232C">
            <w:pPr>
              <w:pStyle w:val="BodyText"/>
              <w:ind w:right="-108"/>
              <w:jc w:val="both"/>
              <w:rPr>
                <w:b w:val="0"/>
              </w:rPr>
            </w:pPr>
            <w:r>
              <w:rPr>
                <w:b w:val="0"/>
              </w:rPr>
              <w:t>голова Богданської сільської ради (за згодою)</w:t>
            </w:r>
          </w:p>
          <w:p w:rsidR="003C5804" w:rsidRPr="00D7232C" w:rsidRDefault="003C5804" w:rsidP="00D7232C">
            <w:pPr>
              <w:pStyle w:val="BodyText"/>
              <w:ind w:right="-108"/>
              <w:jc w:val="both"/>
              <w:rPr>
                <w:b w:val="0"/>
                <w:sz w:val="22"/>
                <w:szCs w:val="28"/>
              </w:rPr>
            </w:pPr>
          </w:p>
        </w:tc>
      </w:tr>
      <w:tr w:rsidR="003C5804" w:rsidTr="00BA70F3">
        <w:tc>
          <w:tcPr>
            <w:tcW w:w="4111" w:type="dxa"/>
          </w:tcPr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МОЛНАР</w:t>
            </w:r>
          </w:p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Євген Євгено</w:t>
            </w:r>
            <w:bookmarkStart w:id="0" w:name="_GoBack"/>
            <w:bookmarkEnd w:id="0"/>
            <w:r>
              <w:rPr>
                <w:b w:val="0"/>
                <w:szCs w:val="28"/>
              </w:rPr>
              <w:t>вич</w:t>
            </w:r>
          </w:p>
        </w:tc>
        <w:tc>
          <w:tcPr>
            <w:tcW w:w="5528" w:type="dxa"/>
          </w:tcPr>
          <w:p w:rsidR="003C5804" w:rsidRDefault="003C5804" w:rsidP="006B2547">
            <w:pPr>
              <w:pStyle w:val="BodyText"/>
              <w:ind w:right="-108"/>
              <w:jc w:val="both"/>
              <w:rPr>
                <w:b w:val="0"/>
              </w:rPr>
            </w:pPr>
            <w:r>
              <w:rPr>
                <w:b w:val="0"/>
              </w:rPr>
              <w:t xml:space="preserve">в.п. міського голови, секретар ради та виконкому Рахівської міської ради (ТГ) </w:t>
            </w:r>
          </w:p>
          <w:p w:rsidR="003C5804" w:rsidRPr="009A5F1B" w:rsidRDefault="003C5804" w:rsidP="00C74A68">
            <w:pPr>
              <w:pStyle w:val="BodyText"/>
              <w:ind w:right="-108"/>
              <w:jc w:val="both"/>
              <w:rPr>
                <w:b w:val="0"/>
                <w:sz w:val="20"/>
              </w:rPr>
            </w:pPr>
            <w:r>
              <w:rPr>
                <w:b w:val="0"/>
              </w:rPr>
              <w:t>(за згодою)</w:t>
            </w:r>
          </w:p>
        </w:tc>
      </w:tr>
      <w:tr w:rsidR="003C5804" w:rsidTr="00BA70F3">
        <w:trPr>
          <w:trHeight w:val="282"/>
        </w:trPr>
        <w:tc>
          <w:tcPr>
            <w:tcW w:w="4111" w:type="dxa"/>
          </w:tcPr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НЕЙЖМАК</w:t>
            </w:r>
          </w:p>
          <w:p w:rsidR="003C5804" w:rsidRDefault="003C5804" w:rsidP="00BA70F3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Ірина Олексіївна</w:t>
            </w:r>
          </w:p>
        </w:tc>
        <w:tc>
          <w:tcPr>
            <w:tcW w:w="5528" w:type="dxa"/>
          </w:tcPr>
          <w:p w:rsidR="003C5804" w:rsidRDefault="003C5804" w:rsidP="006B2547">
            <w:pPr>
              <w:pStyle w:val="BodyText"/>
              <w:ind w:right="-108"/>
              <w:jc w:val="both"/>
              <w:rPr>
                <w:b w:val="0"/>
              </w:rPr>
            </w:pPr>
            <w:r>
              <w:rPr>
                <w:b w:val="0"/>
              </w:rPr>
              <w:t>завідувач сектору освіти, охорони здоров</w:t>
            </w:r>
            <w:r w:rsidRPr="00F45A2D">
              <w:rPr>
                <w:b w:val="0"/>
                <w:lang w:val="ru-RU"/>
              </w:rPr>
              <w:t>’</w:t>
            </w:r>
            <w:r>
              <w:rPr>
                <w:b w:val="0"/>
              </w:rPr>
              <w:t>я, культури, спорту управління соціально-економічного розвитку території</w:t>
            </w:r>
          </w:p>
          <w:p w:rsidR="003C5804" w:rsidRPr="00A949C2" w:rsidRDefault="003C5804" w:rsidP="006B2547">
            <w:pPr>
              <w:pStyle w:val="BodyText"/>
              <w:ind w:right="-108"/>
              <w:jc w:val="both"/>
              <w:rPr>
                <w:b w:val="0"/>
              </w:rPr>
            </w:pPr>
          </w:p>
        </w:tc>
      </w:tr>
      <w:tr w:rsidR="003C5804" w:rsidTr="00BA70F3">
        <w:tc>
          <w:tcPr>
            <w:tcW w:w="4111" w:type="dxa"/>
          </w:tcPr>
          <w:p w:rsidR="003C5804" w:rsidRDefault="003C5804" w:rsidP="00BA70F3">
            <w:pPr>
              <w:pStyle w:val="21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СИМУЛИК</w:t>
            </w:r>
          </w:p>
          <w:p w:rsidR="003C5804" w:rsidRPr="00F66C80" w:rsidRDefault="003C5804" w:rsidP="00BA70F3">
            <w:pPr>
              <w:pStyle w:val="21"/>
              <w:snapToGrid w:val="0"/>
              <w:spacing w:after="0" w:line="240" w:lineRule="auto"/>
              <w:jc w:val="both"/>
              <w:rPr>
                <w:sz w:val="20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Володимир Корнелійович</w:t>
            </w:r>
          </w:p>
        </w:tc>
        <w:tc>
          <w:tcPr>
            <w:tcW w:w="5528" w:type="dxa"/>
          </w:tcPr>
          <w:p w:rsidR="003C5804" w:rsidRPr="00F66C80" w:rsidRDefault="003C5804" w:rsidP="006B2547">
            <w:pPr>
              <w:pStyle w:val="BodyText"/>
              <w:snapToGrid w:val="0"/>
              <w:ind w:right="-108"/>
              <w:jc w:val="both"/>
              <w:rPr>
                <w:b w:val="0"/>
                <w:sz w:val="20"/>
                <w:szCs w:val="28"/>
              </w:rPr>
            </w:pPr>
            <w:r>
              <w:rPr>
                <w:b w:val="0"/>
                <w:bCs w:val="0"/>
                <w:szCs w:val="28"/>
              </w:rPr>
              <w:t>директор КНП „Рахівська районна лікарня” Рахівської міської ради (за згодою)</w:t>
            </w:r>
          </w:p>
        </w:tc>
      </w:tr>
    </w:tbl>
    <w:p w:rsidR="003C5804" w:rsidRDefault="003C5804" w:rsidP="00CA4320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</w:p>
    <w:p w:rsidR="003C5804" w:rsidRDefault="003C5804" w:rsidP="00CA4320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</w:p>
    <w:p w:rsidR="003C5804" w:rsidRDefault="003C5804" w:rsidP="00CA4320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</w:p>
    <w:p w:rsidR="003C5804" w:rsidRPr="00936919" w:rsidRDefault="003C5804" w:rsidP="00CA4320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</w:p>
    <w:p w:rsidR="003C5804" w:rsidRDefault="003C5804" w:rsidP="00CA4320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Заступник начальник управління, </w:t>
      </w:r>
    </w:p>
    <w:p w:rsidR="003C5804" w:rsidRDefault="003C5804" w:rsidP="00CA4320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начальник відділу економіки,</w:t>
      </w:r>
    </w:p>
    <w:p w:rsidR="003C5804" w:rsidRDefault="003C5804" w:rsidP="00CA4320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агропромислового розвитку</w:t>
      </w:r>
    </w:p>
    <w:p w:rsidR="003C5804" w:rsidRDefault="003C5804" w:rsidP="00CA4320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управління соціально-економічного</w:t>
      </w:r>
    </w:p>
    <w:p w:rsidR="003C5804" w:rsidRDefault="003C5804" w:rsidP="00CA4320">
      <w:pPr>
        <w:pStyle w:val="21"/>
        <w:spacing w:after="0" w:line="240" w:lineRule="auto"/>
      </w:pPr>
      <w:r>
        <w:rPr>
          <w:b/>
          <w:sz w:val="28"/>
          <w:szCs w:val="28"/>
          <w:lang w:eastAsia="ru-RU"/>
        </w:rPr>
        <w:t>розвитку території                                                            Наталія МЕЛЬНИЧУК</w:t>
      </w:r>
    </w:p>
    <w:p w:rsidR="003C5804" w:rsidRDefault="003C5804"/>
    <w:sectPr w:rsidR="003C5804" w:rsidSect="00C74A6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04" w:rsidRDefault="003C5804" w:rsidP="00C2414F">
      <w:r>
        <w:separator/>
      </w:r>
    </w:p>
  </w:endnote>
  <w:endnote w:type="continuationSeparator" w:id="0">
    <w:p w:rsidR="003C5804" w:rsidRDefault="003C5804" w:rsidP="00C2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04" w:rsidRDefault="003C5804" w:rsidP="00C2414F">
      <w:r>
        <w:separator/>
      </w:r>
    </w:p>
  </w:footnote>
  <w:footnote w:type="continuationSeparator" w:id="0">
    <w:p w:rsidR="003C5804" w:rsidRDefault="003C5804" w:rsidP="00C24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04" w:rsidRDefault="003C5804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3C5804" w:rsidRDefault="003C58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320"/>
    <w:rsid w:val="000023C3"/>
    <w:rsid w:val="00073E44"/>
    <w:rsid w:val="00131408"/>
    <w:rsid w:val="0022492A"/>
    <w:rsid w:val="00316B17"/>
    <w:rsid w:val="003C5804"/>
    <w:rsid w:val="003C7EA2"/>
    <w:rsid w:val="00433C96"/>
    <w:rsid w:val="00445C91"/>
    <w:rsid w:val="004B1DA4"/>
    <w:rsid w:val="00517FA8"/>
    <w:rsid w:val="00545106"/>
    <w:rsid w:val="00566A83"/>
    <w:rsid w:val="006B2547"/>
    <w:rsid w:val="007C6222"/>
    <w:rsid w:val="007C6DCB"/>
    <w:rsid w:val="00904BDA"/>
    <w:rsid w:val="00936919"/>
    <w:rsid w:val="00974B9F"/>
    <w:rsid w:val="009A5F1B"/>
    <w:rsid w:val="009C3918"/>
    <w:rsid w:val="009F468B"/>
    <w:rsid w:val="00A949C2"/>
    <w:rsid w:val="00B57B25"/>
    <w:rsid w:val="00BA70F3"/>
    <w:rsid w:val="00C2414F"/>
    <w:rsid w:val="00C74A68"/>
    <w:rsid w:val="00CA4320"/>
    <w:rsid w:val="00D14510"/>
    <w:rsid w:val="00D7232C"/>
    <w:rsid w:val="00E20B73"/>
    <w:rsid w:val="00E46A22"/>
    <w:rsid w:val="00E61B92"/>
    <w:rsid w:val="00E74077"/>
    <w:rsid w:val="00E8624F"/>
    <w:rsid w:val="00F45A2D"/>
    <w:rsid w:val="00F6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2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A4320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4320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styleId="Strong">
    <w:name w:val="Strong"/>
    <w:basedOn w:val="DefaultParagraphFont"/>
    <w:uiPriority w:val="99"/>
    <w:qFormat/>
    <w:rsid w:val="00CA4320"/>
    <w:rPr>
      <w:rFonts w:cs="Times New Roman"/>
      <w:b/>
    </w:rPr>
  </w:style>
  <w:style w:type="paragraph" w:customStyle="1" w:styleId="21">
    <w:name w:val="Основной текст 21"/>
    <w:basedOn w:val="Normal"/>
    <w:uiPriority w:val="99"/>
    <w:rsid w:val="00CA4320"/>
    <w:pPr>
      <w:spacing w:after="120" w:line="480" w:lineRule="auto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CA4320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A4320"/>
    <w:rPr>
      <w:rFonts w:ascii="Times New Roman" w:hAnsi="Times New Roman" w:cs="Times New Roman"/>
      <w:b/>
      <w:sz w:val="20"/>
      <w:szCs w:val="20"/>
      <w:lang w:eastAsia="zh-CN"/>
    </w:rPr>
  </w:style>
  <w:style w:type="character" w:styleId="LineNumber">
    <w:name w:val="line number"/>
    <w:basedOn w:val="DefaultParagraphFont"/>
    <w:uiPriority w:val="99"/>
    <w:semiHidden/>
    <w:rsid w:val="00C2414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2414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14F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C2414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414F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1149</Words>
  <Characters>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03</dc:creator>
  <cp:keywords/>
  <dc:description/>
  <cp:lastModifiedBy>user</cp:lastModifiedBy>
  <cp:revision>8</cp:revision>
  <cp:lastPrinted>2024-06-13T05:49:00Z</cp:lastPrinted>
  <dcterms:created xsi:type="dcterms:W3CDTF">2024-06-06T08:41:00Z</dcterms:created>
  <dcterms:modified xsi:type="dcterms:W3CDTF">2024-06-13T05:50:00Z</dcterms:modified>
</cp:coreProperties>
</file>