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8"/>
        <w:tblW w:w="15228" w:type="dxa"/>
        <w:tblLook w:val="00A0"/>
      </w:tblPr>
      <w:tblGrid>
        <w:gridCol w:w="12616"/>
        <w:gridCol w:w="2612"/>
      </w:tblGrid>
      <w:tr w:rsidR="003F04D0" w:rsidRPr="001E2722" w:rsidTr="008C7809">
        <w:tc>
          <w:tcPr>
            <w:tcW w:w="12616" w:type="dxa"/>
          </w:tcPr>
          <w:p w:rsidR="003F04D0" w:rsidRPr="00994D16" w:rsidRDefault="003F04D0" w:rsidP="008C7809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12" w:type="dxa"/>
          </w:tcPr>
          <w:p w:rsidR="003F04D0" w:rsidRPr="00994D16" w:rsidRDefault="003F04D0" w:rsidP="008C78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5</w:t>
            </w:r>
          </w:p>
          <w:p w:rsidR="003F04D0" w:rsidRPr="00994D16" w:rsidRDefault="003F04D0" w:rsidP="008C7809">
            <w:pPr>
              <w:jc w:val="both"/>
              <w:rPr>
                <w:sz w:val="28"/>
                <w:szCs w:val="28"/>
                <w:lang w:val="uk-UA"/>
              </w:rPr>
            </w:pPr>
            <w:r w:rsidRPr="00994D16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3F04D0" w:rsidRPr="00994D16" w:rsidRDefault="003F04D0" w:rsidP="008C78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26.01.2026</w:t>
            </w:r>
            <w:r w:rsidRPr="00994D16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8</w:t>
            </w:r>
          </w:p>
          <w:p w:rsidR="003F04D0" w:rsidRPr="00994D16" w:rsidRDefault="003F04D0" w:rsidP="008C7809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3F04D0" w:rsidRPr="00994D16" w:rsidRDefault="003F04D0" w:rsidP="006E7DFD">
      <w:pPr>
        <w:pStyle w:val="61"/>
        <w:spacing w:before="60" w:after="0" w:line="317" w:lineRule="exact"/>
        <w:ind w:left="7000"/>
        <w:rPr>
          <w:rFonts w:ascii="Times New Roman" w:hAnsi="Times New Roman"/>
        </w:rPr>
      </w:pPr>
    </w:p>
    <w:p w:rsidR="003F04D0" w:rsidRPr="00994D16" w:rsidRDefault="003F04D0" w:rsidP="006E7DFD">
      <w:pPr>
        <w:pStyle w:val="61"/>
        <w:spacing w:before="60" w:after="0" w:line="317" w:lineRule="exact"/>
        <w:jc w:val="center"/>
        <w:rPr>
          <w:rFonts w:ascii="Times New Roman" w:hAnsi="Times New Roman"/>
          <w:b w:val="0"/>
        </w:rPr>
      </w:pPr>
    </w:p>
    <w:p w:rsidR="003F04D0" w:rsidRPr="00994D16" w:rsidRDefault="003F04D0" w:rsidP="006E7DFD">
      <w:pPr>
        <w:pStyle w:val="61"/>
        <w:spacing w:before="60" w:after="0" w:line="317" w:lineRule="exact"/>
        <w:jc w:val="center"/>
        <w:rPr>
          <w:rFonts w:ascii="Times New Roman" w:hAnsi="Times New Roman"/>
          <w:b w:val="0"/>
        </w:rPr>
      </w:pPr>
      <w:r w:rsidRPr="00994D16">
        <w:rPr>
          <w:rFonts w:ascii="Times New Roman" w:hAnsi="Times New Roman"/>
          <w:b w:val="0"/>
        </w:rPr>
        <w:t>ПЕРЕЛІК</w:t>
      </w:r>
    </w:p>
    <w:p w:rsidR="003F04D0" w:rsidRPr="00994D16" w:rsidRDefault="003F04D0" w:rsidP="006E7DFD">
      <w:pPr>
        <w:pStyle w:val="61"/>
        <w:spacing w:before="60" w:after="0" w:line="317" w:lineRule="exact"/>
        <w:jc w:val="center"/>
        <w:rPr>
          <w:rFonts w:ascii="Times New Roman" w:hAnsi="Times New Roman"/>
          <w:b w:val="0"/>
        </w:rPr>
      </w:pPr>
      <w:r w:rsidRPr="00994D16">
        <w:rPr>
          <w:rFonts w:ascii="Times New Roman" w:hAnsi="Times New Roman"/>
          <w:b w:val="0"/>
        </w:rPr>
        <w:t xml:space="preserve">чергово-диспетчерських служб (ЧДС) підприємств, організацій та установ, які здійснюють </w:t>
      </w:r>
    </w:p>
    <w:p w:rsidR="003F04D0" w:rsidRPr="00994D16" w:rsidRDefault="003F04D0" w:rsidP="006E7DFD">
      <w:pPr>
        <w:pStyle w:val="61"/>
        <w:spacing w:before="60" w:after="0" w:line="317" w:lineRule="exact"/>
        <w:jc w:val="center"/>
        <w:rPr>
          <w:rFonts w:ascii="Times New Roman" w:hAnsi="Times New Roman"/>
          <w:b w:val="0"/>
        </w:rPr>
      </w:pPr>
      <w:r w:rsidRPr="00994D16">
        <w:rPr>
          <w:rFonts w:ascii="Times New Roman" w:hAnsi="Times New Roman"/>
          <w:b w:val="0"/>
        </w:rPr>
        <w:t>постійне радіаційне та хімічне спостереження в Рахівському районі (місті)</w:t>
      </w:r>
    </w:p>
    <w:tbl>
      <w:tblPr>
        <w:tblpPr w:leftFromText="180" w:rightFromText="180" w:vertAnchor="text" w:horzAnchor="margin" w:tblpXSpec="center" w:tblpY="1151"/>
        <w:tblW w:w="15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3254"/>
        <w:gridCol w:w="1805"/>
        <w:gridCol w:w="1059"/>
        <w:gridCol w:w="1344"/>
        <w:gridCol w:w="2064"/>
        <w:gridCol w:w="1812"/>
        <w:gridCol w:w="2057"/>
        <w:gridCol w:w="1238"/>
      </w:tblGrid>
      <w:tr w:rsidR="003F04D0" w:rsidRPr="00994D16" w:rsidTr="008C7809">
        <w:trPr>
          <w:trHeight w:val="169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59785C" w:rsidRDefault="003F04D0" w:rsidP="008C7809">
            <w:pPr>
              <w:pStyle w:val="101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  <w:r w:rsidRPr="0059785C">
              <w:rPr>
                <w:rFonts w:ascii="Times New Roman" w:hAnsi="Times New Roman"/>
                <w:noProof w:val="0"/>
              </w:rPr>
              <w:t>№</w:t>
            </w:r>
          </w:p>
          <w:p w:rsidR="003F04D0" w:rsidRPr="0059785C" w:rsidRDefault="003F04D0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з/п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59785C" w:rsidRDefault="003F04D0" w:rsidP="008C7809">
            <w:pPr>
              <w:pStyle w:val="111"/>
              <w:shd w:val="clear" w:color="auto" w:fill="auto"/>
              <w:jc w:val="center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Найменування підприємства, організації, установи, на яких створюються ЧДС, поштова адреса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59785C" w:rsidRDefault="003F04D0" w:rsidP="008C7809">
            <w:pPr>
              <w:pStyle w:val="121"/>
              <w:shd w:val="clear" w:color="auto" w:fill="auto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ПІБ,</w:t>
            </w:r>
          </w:p>
          <w:p w:rsidR="003F04D0" w:rsidRPr="0059785C" w:rsidRDefault="003F04D0" w:rsidP="008C7809">
            <w:pPr>
              <w:pStyle w:val="121"/>
              <w:shd w:val="clear" w:color="auto" w:fill="auto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номер телефону керівника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59785C" w:rsidRDefault="003F04D0" w:rsidP="008C7809">
            <w:pPr>
              <w:pStyle w:val="111"/>
              <w:shd w:val="clear" w:color="auto" w:fill="auto"/>
              <w:jc w:val="center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Кількість особового складу ЧДС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59785C" w:rsidRDefault="003F04D0" w:rsidP="008C7809">
            <w:pPr>
              <w:pStyle w:val="121"/>
              <w:shd w:val="clear" w:color="auto" w:fill="auto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Номер телефону чергового диспетчера об’єкта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59785C" w:rsidRDefault="003F04D0" w:rsidP="008C7809">
            <w:pPr>
              <w:pStyle w:val="121"/>
              <w:shd w:val="clear" w:color="auto" w:fill="auto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Кількість і марка приладів контролю за станом довкілля, рік повірки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59785C" w:rsidRDefault="003F04D0" w:rsidP="008C7809">
            <w:pPr>
              <w:pStyle w:val="111"/>
              <w:shd w:val="clear" w:color="auto" w:fill="auto"/>
              <w:jc w:val="center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Основні завдання ЧДС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59785C" w:rsidRDefault="003F04D0" w:rsidP="008C7809">
            <w:pPr>
              <w:pStyle w:val="121"/>
              <w:shd w:val="clear" w:color="auto" w:fill="auto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Зона відповідальності ЧДС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59785C" w:rsidRDefault="003F04D0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Примітки</w:t>
            </w:r>
          </w:p>
        </w:tc>
      </w:tr>
      <w:tr w:rsidR="003F04D0" w:rsidRPr="00994D16" w:rsidTr="008C7809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59785C" w:rsidRDefault="003F04D0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59785C" w:rsidRDefault="003F04D0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59785C" w:rsidRDefault="003F04D0" w:rsidP="008C7809">
            <w:pPr>
              <w:pStyle w:val="121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59785C" w:rsidRDefault="003F04D0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59785C" w:rsidRDefault="003F04D0" w:rsidP="008C7809">
            <w:pPr>
              <w:pStyle w:val="121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59785C" w:rsidRDefault="003F04D0" w:rsidP="008C7809">
            <w:pPr>
              <w:pStyle w:val="121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59785C" w:rsidRDefault="003F04D0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59785C" w:rsidRDefault="003F04D0" w:rsidP="008C7809">
            <w:pPr>
              <w:pStyle w:val="121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59785C" w:rsidRDefault="003F04D0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59785C">
              <w:rPr>
                <w:rFonts w:ascii="Times New Roman" w:hAnsi="Times New Roman"/>
                <w:b w:val="0"/>
              </w:rPr>
              <w:t>9</w:t>
            </w:r>
          </w:p>
        </w:tc>
      </w:tr>
      <w:tr w:rsidR="003F04D0" w:rsidRPr="00994D16" w:rsidTr="008C7809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994D16" w:rsidRDefault="003F04D0" w:rsidP="008C7809">
            <w:pPr>
              <w:pStyle w:val="21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ind w:left="160" w:right="109"/>
              <w:jc w:val="both"/>
            </w:pPr>
            <w:r w:rsidRPr="00994D16">
              <w:t xml:space="preserve">Метеостанція </w:t>
            </w:r>
          </w:p>
          <w:p w:rsidR="003F04D0" w:rsidRPr="00994D16" w:rsidRDefault="003F04D0" w:rsidP="008C7809">
            <w:pPr>
              <w:ind w:left="160" w:right="109"/>
              <w:jc w:val="both"/>
            </w:pPr>
            <w:r w:rsidRPr="00994D16">
              <w:t>м. Рахів, вул. Вербник, 111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BD17D7">
            <w:pPr>
              <w:ind w:left="164"/>
            </w:pPr>
            <w:r w:rsidRPr="00994D16">
              <w:t>Мініх А.І.</w:t>
            </w:r>
          </w:p>
          <w:p w:rsidR="003F04D0" w:rsidRPr="00994D16" w:rsidRDefault="003F04D0" w:rsidP="00BD17D7">
            <w:pPr>
              <w:ind w:left="164"/>
            </w:pPr>
            <w:r w:rsidRPr="00BD17D7">
              <w:t>0961695267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jc w:val="center"/>
            </w:pPr>
            <w:r w:rsidRPr="00994D16"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jc w:val="center"/>
            </w:pPr>
            <w:r w:rsidRPr="00994D16">
              <w:rPr>
                <w:color w:val="000000"/>
              </w:rPr>
              <w:t>0935283647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BD17D7" w:rsidRDefault="003F04D0" w:rsidP="00BD17D7">
            <w:pPr>
              <w:ind w:left="96"/>
              <w:rPr>
                <w:lang w:val="uk-UA"/>
              </w:rPr>
            </w:pPr>
            <w:r w:rsidRPr="00BD17D7">
              <w:rPr>
                <w:lang w:val="uk-UA"/>
              </w:rPr>
              <w:t>ФВУ</w:t>
            </w:r>
          </w:p>
          <w:p w:rsidR="003F04D0" w:rsidRPr="00994D16" w:rsidRDefault="003F04D0" w:rsidP="00BD17D7">
            <w:pPr>
              <w:ind w:left="96"/>
            </w:pPr>
            <w:r w:rsidRPr="00BD17D7">
              <w:rPr>
                <w:lang w:val="uk-UA"/>
              </w:rPr>
              <w:t>Планшетний стіл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ind w:left="126"/>
            </w:pPr>
            <w:r w:rsidRPr="00994D16">
              <w:t>Радіаційне та хімічне спостереження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BD17D7">
            <w:pPr>
              <w:ind w:left="96"/>
            </w:pPr>
            <w:r w:rsidRPr="00994D16">
              <w:t>Територія району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snapToGrid w:val="0"/>
            </w:pPr>
          </w:p>
        </w:tc>
      </w:tr>
      <w:tr w:rsidR="003F04D0" w:rsidRPr="00994D16" w:rsidTr="00F55631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994D16" w:rsidRDefault="003F04D0" w:rsidP="008C780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1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ind w:left="160" w:right="109"/>
              <w:jc w:val="both"/>
              <w:rPr>
                <w:lang w:val="uk-UA"/>
              </w:rPr>
            </w:pPr>
            <w:r w:rsidRPr="00994D16">
              <w:rPr>
                <w:lang w:val="uk-UA"/>
              </w:rPr>
              <w:t>Начальник 20 Державної пожежно-рятувальної частини 3 державного пожежно-рятувального загону ГУ ДСНС України у Закарпатській області,</w:t>
            </w:r>
          </w:p>
          <w:p w:rsidR="003F04D0" w:rsidRPr="00994D16" w:rsidRDefault="003F04D0" w:rsidP="008C7809">
            <w:pPr>
              <w:ind w:left="160" w:right="109"/>
              <w:jc w:val="both"/>
            </w:pPr>
            <w:r w:rsidRPr="00994D16">
              <w:rPr>
                <w:color w:val="FF0000"/>
              </w:rPr>
              <w:t xml:space="preserve"> </w:t>
            </w:r>
            <w:r w:rsidRPr="00994D16">
              <w:t>м. Рахів, вул. Шевченка, 126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ind w:left="164"/>
            </w:pPr>
            <w:r w:rsidRPr="00994D16">
              <w:t>Фомічов О.М.</w:t>
            </w:r>
          </w:p>
          <w:p w:rsidR="003F04D0" w:rsidRPr="00BD17D7" w:rsidRDefault="003F04D0" w:rsidP="008C7809">
            <w:pPr>
              <w:ind w:left="164"/>
            </w:pPr>
            <w:r w:rsidRPr="00994D16">
              <w:t>2-55-66</w:t>
            </w:r>
            <w:r w:rsidRPr="00BD17D7">
              <w:t>,</w:t>
            </w:r>
          </w:p>
          <w:p w:rsidR="003F04D0" w:rsidRPr="00BD17D7" w:rsidRDefault="003F04D0" w:rsidP="008C7809">
            <w:pPr>
              <w:ind w:left="164"/>
            </w:pPr>
            <w:r w:rsidRPr="00BD17D7">
              <w:t>0673183101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jc w:val="center"/>
              <w:rPr>
                <w:lang w:val="uk-UA"/>
              </w:rPr>
            </w:pPr>
            <w:r w:rsidRPr="00994D16">
              <w:rPr>
                <w:lang w:val="uk-UA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jc w:val="center"/>
              <w:rPr>
                <w:lang w:val="uk-UA"/>
              </w:rPr>
            </w:pPr>
            <w:r w:rsidRPr="00994D16">
              <w:t>2-56-56</w:t>
            </w:r>
            <w:r w:rsidRPr="00994D16">
              <w:rPr>
                <w:lang w:val="uk-UA"/>
              </w:rPr>
              <w:t>, 0673183101</w:t>
            </w:r>
          </w:p>
          <w:p w:rsidR="003F04D0" w:rsidRPr="00994D16" w:rsidRDefault="003F04D0" w:rsidP="008C7809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ind w:left="96"/>
            </w:pPr>
            <w:r w:rsidRPr="00994D16">
              <w:rPr>
                <w:lang w:val="uk-UA"/>
              </w:rPr>
              <w:t>В</w:t>
            </w:r>
            <w:r w:rsidRPr="00994D16">
              <w:t>ідсутні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F55631">
            <w:pPr>
              <w:ind w:left="96"/>
            </w:pPr>
            <w:r w:rsidRPr="00994D16">
              <w:t>Здійснення моніторингу радіаційного та хімічного забруднення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BD17D7">
            <w:pPr>
              <w:ind w:left="96"/>
            </w:pPr>
            <w:r w:rsidRPr="00994D16">
              <w:t>Територія району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snapToGrid w:val="0"/>
            </w:pPr>
          </w:p>
        </w:tc>
      </w:tr>
      <w:tr w:rsidR="003F04D0" w:rsidRPr="00994D16" w:rsidTr="008C7809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994D16" w:rsidRDefault="003F04D0" w:rsidP="008C780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1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tabs>
                <w:tab w:val="left" w:pos="2355"/>
              </w:tabs>
              <w:ind w:left="160" w:right="109"/>
              <w:jc w:val="both"/>
              <w:rPr>
                <w:lang w:val="uk-UA"/>
              </w:rPr>
            </w:pPr>
            <w:r w:rsidRPr="00994D16">
              <w:t xml:space="preserve">Начальник сектору моніторингу Рахівського </w:t>
            </w:r>
          </w:p>
          <w:p w:rsidR="003F04D0" w:rsidRPr="00994D16" w:rsidRDefault="003F04D0" w:rsidP="008C7809">
            <w:pPr>
              <w:tabs>
                <w:tab w:val="left" w:pos="2355"/>
              </w:tabs>
              <w:ind w:left="160" w:right="109"/>
              <w:jc w:val="both"/>
            </w:pPr>
            <w:r w:rsidRPr="00994D16">
              <w:t>РВП ГУНПУ в Закарпатській області, м. Рахів</w:t>
            </w:r>
          </w:p>
          <w:p w:rsidR="003F04D0" w:rsidRPr="00994D16" w:rsidRDefault="003F04D0" w:rsidP="008C7809">
            <w:pPr>
              <w:tabs>
                <w:tab w:val="left" w:pos="2355"/>
              </w:tabs>
              <w:ind w:left="160" w:right="109"/>
              <w:jc w:val="both"/>
            </w:pPr>
            <w:r w:rsidRPr="00994D16">
              <w:t>вул. Шевченка, 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ind w:left="164"/>
              <w:rPr>
                <w:lang w:val="uk-UA"/>
              </w:rPr>
            </w:pPr>
            <w:r w:rsidRPr="00994D16">
              <w:t xml:space="preserve">Савчук </w:t>
            </w:r>
            <w:r w:rsidRPr="00994D16">
              <w:rPr>
                <w:lang w:val="uk-UA"/>
              </w:rPr>
              <w:t>В.С.</w:t>
            </w:r>
          </w:p>
          <w:p w:rsidR="003F04D0" w:rsidRPr="00994D16" w:rsidRDefault="003F04D0" w:rsidP="008C7809">
            <w:pPr>
              <w:ind w:left="164"/>
            </w:pPr>
            <w:r w:rsidRPr="00994D16">
              <w:t>0961342820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jc w:val="center"/>
            </w:pPr>
            <w:r w:rsidRPr="00994D16"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jc w:val="center"/>
            </w:pPr>
            <w:r w:rsidRPr="00994D16">
              <w:t>0676737002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F55631">
            <w:pPr>
              <w:ind w:left="96" w:right="-108"/>
            </w:pPr>
            <w:r w:rsidRPr="00994D16">
              <w:t>„Прип’ять”</w:t>
            </w:r>
            <w:bookmarkStart w:id="0" w:name="_GoBack"/>
            <w:bookmarkEnd w:id="0"/>
            <w:r w:rsidRPr="00994D16">
              <w:t>, ДП-5, дозиметр ДП-24, ІП-8А, ІМП-10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snapToGrid w:val="0"/>
              <w:ind w:left="96"/>
            </w:pPr>
            <w:r w:rsidRPr="00994D16">
              <w:t>Радіаційне та хімічне спостереження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ind w:left="96"/>
            </w:pPr>
            <w:r w:rsidRPr="00994D16">
              <w:t xml:space="preserve">м. Рахів </w:t>
            </w:r>
          </w:p>
          <w:p w:rsidR="003F04D0" w:rsidRPr="00994D16" w:rsidRDefault="003F04D0" w:rsidP="008C7809">
            <w:pPr>
              <w:ind w:left="96"/>
            </w:pPr>
            <w:r w:rsidRPr="00994D16">
              <w:t>(при потребі район)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snapToGrid w:val="0"/>
            </w:pPr>
          </w:p>
        </w:tc>
      </w:tr>
      <w:tr w:rsidR="003F04D0" w:rsidRPr="00994D16" w:rsidTr="008C7809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D0" w:rsidRPr="00994D16" w:rsidRDefault="003F04D0" w:rsidP="008C780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ind w:left="160" w:right="109"/>
              <w:jc w:val="both"/>
              <w:rPr>
                <w:lang w:val="uk-UA"/>
              </w:rPr>
            </w:pPr>
            <w:r w:rsidRPr="00994D16">
              <w:rPr>
                <w:lang w:val="uk-UA"/>
              </w:rPr>
              <w:t>Професіонал санітарно-гігієнічної (токсикологічна) лаболаторії Рахівської філії Державної установи „Закарпатський обласний центр контролю та профілактики хвороб Міністерства охорони здоров’я України”, м. Рахів, Миру, 68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ind w:left="178"/>
              <w:rPr>
                <w:lang w:val="uk-UA"/>
              </w:rPr>
            </w:pPr>
            <w:r w:rsidRPr="00994D16">
              <w:t xml:space="preserve">Кобринський </w:t>
            </w:r>
            <w:r w:rsidRPr="00994D16">
              <w:rPr>
                <w:lang w:val="uk-UA"/>
              </w:rPr>
              <w:t>М.С.</w:t>
            </w:r>
          </w:p>
          <w:p w:rsidR="003F04D0" w:rsidRPr="00994D16" w:rsidRDefault="003F04D0" w:rsidP="008C7809">
            <w:pPr>
              <w:ind w:left="178"/>
            </w:pPr>
            <w:r w:rsidRPr="00994D16">
              <w:t>2-56-14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jc w:val="center"/>
            </w:pPr>
            <w:r w:rsidRPr="00994D16"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jc w:val="center"/>
            </w:pPr>
            <w:r w:rsidRPr="00994D16">
              <w:t>2-56-14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59785C" w:rsidRDefault="003F04D0" w:rsidP="008C7809">
            <w:pPr>
              <w:pStyle w:val="141"/>
              <w:shd w:val="clear" w:color="auto" w:fill="auto"/>
              <w:spacing w:before="0" w:line="240" w:lineRule="auto"/>
              <w:ind w:left="96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785C">
              <w:rPr>
                <w:rFonts w:ascii="Times New Roman" w:hAnsi="Times New Roman"/>
                <w:b w:val="0"/>
                <w:sz w:val="24"/>
                <w:szCs w:val="24"/>
              </w:rPr>
              <w:t>Газоаналізатор УГ-2, стирелізатор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snapToGrid w:val="0"/>
              <w:ind w:left="96"/>
            </w:pPr>
            <w:r w:rsidRPr="00994D16">
              <w:rPr>
                <w:lang w:val="uk-UA"/>
              </w:rPr>
              <w:t>Здійснення моніторингу р</w:t>
            </w:r>
            <w:r w:rsidRPr="00994D16">
              <w:t>адіаційн</w:t>
            </w:r>
            <w:r w:rsidRPr="00994D16">
              <w:rPr>
                <w:lang w:val="uk-UA"/>
              </w:rPr>
              <w:t>ого</w:t>
            </w:r>
            <w:r w:rsidRPr="00994D16">
              <w:t xml:space="preserve"> та хімічн</w:t>
            </w:r>
            <w:r w:rsidRPr="00994D16">
              <w:rPr>
                <w:lang w:val="uk-UA"/>
              </w:rPr>
              <w:t>ого</w:t>
            </w:r>
            <w:r w:rsidRPr="00994D16">
              <w:t xml:space="preserve"> спостереження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ind w:left="96"/>
            </w:pPr>
            <w:r w:rsidRPr="00994D16">
              <w:t>Територія району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D0" w:rsidRPr="00994D16" w:rsidRDefault="003F04D0" w:rsidP="008C7809">
            <w:pPr>
              <w:snapToGrid w:val="0"/>
            </w:pPr>
          </w:p>
        </w:tc>
      </w:tr>
    </w:tbl>
    <w:p w:rsidR="003F04D0" w:rsidRPr="00994D16" w:rsidRDefault="003F04D0" w:rsidP="006E7DFD">
      <w:pPr>
        <w:rPr>
          <w:sz w:val="2"/>
          <w:szCs w:val="2"/>
          <w:lang w:val="uk-UA"/>
        </w:rPr>
      </w:pPr>
    </w:p>
    <w:p w:rsidR="003F04D0" w:rsidRPr="00994D16" w:rsidRDefault="003F04D0" w:rsidP="006E7DFD">
      <w:pPr>
        <w:rPr>
          <w:sz w:val="2"/>
          <w:szCs w:val="2"/>
          <w:lang w:val="uk-UA"/>
        </w:rPr>
      </w:pPr>
    </w:p>
    <w:p w:rsidR="003F04D0" w:rsidRPr="00994D16" w:rsidRDefault="003F04D0" w:rsidP="006E7DFD">
      <w:pPr>
        <w:rPr>
          <w:sz w:val="2"/>
          <w:szCs w:val="2"/>
          <w:lang w:val="uk-UA"/>
        </w:rPr>
      </w:pPr>
    </w:p>
    <w:p w:rsidR="003F04D0" w:rsidRPr="00994D16" w:rsidRDefault="003F04D0" w:rsidP="006E7DFD">
      <w:pPr>
        <w:rPr>
          <w:sz w:val="2"/>
          <w:szCs w:val="2"/>
          <w:lang w:val="uk-UA"/>
        </w:rPr>
      </w:pPr>
    </w:p>
    <w:p w:rsidR="003F04D0" w:rsidRPr="00994D16" w:rsidRDefault="003F04D0" w:rsidP="006E7DFD">
      <w:pPr>
        <w:rPr>
          <w:sz w:val="2"/>
          <w:szCs w:val="2"/>
          <w:lang w:val="uk-UA"/>
        </w:rPr>
      </w:pPr>
    </w:p>
    <w:p w:rsidR="003F04D0" w:rsidRPr="00994D16" w:rsidRDefault="003F04D0" w:rsidP="006E7DFD">
      <w:pPr>
        <w:rPr>
          <w:sz w:val="2"/>
          <w:szCs w:val="2"/>
          <w:lang w:val="uk-UA"/>
        </w:rPr>
      </w:pPr>
    </w:p>
    <w:p w:rsidR="003F04D0" w:rsidRPr="00994D16" w:rsidRDefault="003F04D0" w:rsidP="006E7DFD">
      <w:pPr>
        <w:rPr>
          <w:sz w:val="2"/>
          <w:szCs w:val="2"/>
          <w:lang w:val="uk-UA"/>
        </w:rPr>
      </w:pPr>
    </w:p>
    <w:p w:rsidR="003F04D0" w:rsidRPr="00994D16" w:rsidRDefault="003F04D0" w:rsidP="006E7DFD">
      <w:pPr>
        <w:rPr>
          <w:sz w:val="2"/>
          <w:szCs w:val="2"/>
          <w:lang w:val="uk-UA"/>
        </w:rPr>
      </w:pPr>
    </w:p>
    <w:p w:rsidR="003F04D0" w:rsidRPr="00994D16" w:rsidRDefault="003F04D0" w:rsidP="006E7DFD">
      <w:pPr>
        <w:pStyle w:val="Defaul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4D0" w:rsidRPr="00994D16" w:rsidRDefault="003F04D0" w:rsidP="006E7DFD">
      <w:pPr>
        <w:pStyle w:val="Defaul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4D0" w:rsidRPr="00994D16" w:rsidRDefault="003F04D0" w:rsidP="006E7DFD">
      <w:pPr>
        <w:pStyle w:val="Defaul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ook w:val="00A0"/>
      </w:tblPr>
      <w:tblGrid>
        <w:gridCol w:w="5760"/>
        <w:gridCol w:w="9158"/>
      </w:tblGrid>
      <w:tr w:rsidR="003F04D0" w:rsidRPr="00994D16" w:rsidTr="008C7809">
        <w:tc>
          <w:tcPr>
            <w:tcW w:w="5760" w:type="dxa"/>
          </w:tcPr>
          <w:p w:rsidR="003F04D0" w:rsidRPr="00994D16" w:rsidRDefault="003F04D0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994D16">
              <w:rPr>
                <w:b/>
                <w:sz w:val="28"/>
                <w:lang w:val="uk-UA"/>
              </w:rPr>
              <w:t xml:space="preserve">Начальник відділу цивільного </w:t>
            </w:r>
          </w:p>
          <w:p w:rsidR="003F04D0" w:rsidRPr="00994D16" w:rsidRDefault="003F04D0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994D16">
              <w:rPr>
                <w:b/>
                <w:sz w:val="28"/>
                <w:lang w:val="uk-UA"/>
              </w:rPr>
              <w:t>захисту  та  оборонної   роботи</w:t>
            </w:r>
          </w:p>
        </w:tc>
        <w:tc>
          <w:tcPr>
            <w:tcW w:w="9158" w:type="dxa"/>
          </w:tcPr>
          <w:p w:rsidR="003F04D0" w:rsidRPr="00994D16" w:rsidRDefault="003F04D0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3F04D0" w:rsidRPr="00994D16" w:rsidRDefault="003F04D0" w:rsidP="008C7809">
            <w:pPr>
              <w:pStyle w:val="BodyTextIndent2"/>
              <w:spacing w:after="0" w:line="240" w:lineRule="auto"/>
              <w:ind w:left="0"/>
              <w:jc w:val="right"/>
              <w:rPr>
                <w:b/>
                <w:lang w:val="uk-UA"/>
              </w:rPr>
            </w:pPr>
            <w:r w:rsidRPr="00994D16">
              <w:rPr>
                <w:b/>
                <w:sz w:val="28"/>
                <w:lang w:val="uk-UA"/>
              </w:rPr>
              <w:t>Юрій ВАРГА</w:t>
            </w:r>
          </w:p>
        </w:tc>
      </w:tr>
    </w:tbl>
    <w:p w:rsidR="003F04D0" w:rsidRPr="00994D16" w:rsidRDefault="003F04D0"/>
    <w:sectPr w:rsidR="003F04D0" w:rsidRPr="00994D16" w:rsidSect="009A1634">
      <w:headerReference w:type="default" r:id="rId6"/>
      <w:pgSz w:w="16838" w:h="11906" w:orient="landscape"/>
      <w:pgMar w:top="1134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4D0" w:rsidRDefault="003F04D0">
      <w:r>
        <w:separator/>
      </w:r>
    </w:p>
  </w:endnote>
  <w:endnote w:type="continuationSeparator" w:id="0">
    <w:p w:rsidR="003F04D0" w:rsidRDefault="003F0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4D0" w:rsidRDefault="003F04D0">
      <w:r>
        <w:separator/>
      </w:r>
    </w:p>
  </w:footnote>
  <w:footnote w:type="continuationSeparator" w:id="0">
    <w:p w:rsidR="003F04D0" w:rsidRDefault="003F0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D0" w:rsidRDefault="003F04D0">
    <w:pPr>
      <w:pStyle w:val="Header"/>
      <w:jc w:val="center"/>
    </w:pPr>
    <w:fldSimple w:instr="PAGE   \* MERGEFORMAT">
      <w:r w:rsidRPr="001E2722">
        <w:rPr>
          <w:noProof/>
          <w:lang w:val="uk-UA"/>
        </w:rPr>
        <w:t>2</w:t>
      </w:r>
    </w:fldSimple>
  </w:p>
  <w:p w:rsidR="003F04D0" w:rsidRDefault="003F04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DFD"/>
    <w:rsid w:val="00043770"/>
    <w:rsid w:val="0008228A"/>
    <w:rsid w:val="00151F90"/>
    <w:rsid w:val="0016051A"/>
    <w:rsid w:val="0016215D"/>
    <w:rsid w:val="001E2722"/>
    <w:rsid w:val="00250037"/>
    <w:rsid w:val="00300D64"/>
    <w:rsid w:val="00381DA9"/>
    <w:rsid w:val="003C0953"/>
    <w:rsid w:val="003F04D0"/>
    <w:rsid w:val="004649E7"/>
    <w:rsid w:val="00475288"/>
    <w:rsid w:val="004D26E6"/>
    <w:rsid w:val="004D43DD"/>
    <w:rsid w:val="00546679"/>
    <w:rsid w:val="0059785C"/>
    <w:rsid w:val="0065438E"/>
    <w:rsid w:val="006E7DFD"/>
    <w:rsid w:val="00783EDC"/>
    <w:rsid w:val="00874650"/>
    <w:rsid w:val="008C7809"/>
    <w:rsid w:val="00994D16"/>
    <w:rsid w:val="009A1634"/>
    <w:rsid w:val="00BD17D7"/>
    <w:rsid w:val="00C05482"/>
    <w:rsid w:val="00CA5F6A"/>
    <w:rsid w:val="00CB71A8"/>
    <w:rsid w:val="00CE138C"/>
    <w:rsid w:val="00D23BE5"/>
    <w:rsid w:val="00E925C6"/>
    <w:rsid w:val="00EC3016"/>
    <w:rsid w:val="00EE6BCF"/>
    <w:rsid w:val="00F1134B"/>
    <w:rsid w:val="00F5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F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E7DFD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E7D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E7DFD"/>
    <w:pPr>
      <w:autoSpaceDE w:val="0"/>
      <w:autoSpaceDN w:val="0"/>
      <w:adjustRightInd w:val="0"/>
    </w:pPr>
    <w:rPr>
      <w:rFonts w:ascii="Antiqua" w:eastAsia="Times New Roman" w:hAnsi="Antiqua" w:cs="Antiqua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6E7DFD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E7DFD"/>
    <w:rPr>
      <w:rFonts w:ascii="Times New Roman" w:hAnsi="Times New Rom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rsid w:val="006E7DFD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7DFD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6E7DFD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6E7DFD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6E7DFD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customStyle="1" w:styleId="91">
    <w:name w:val="Основной текст (9)1"/>
    <w:basedOn w:val="Normal"/>
    <w:link w:val="9"/>
    <w:uiPriority w:val="99"/>
    <w:rsid w:val="006E7DFD"/>
    <w:pPr>
      <w:shd w:val="clear" w:color="auto" w:fill="FFFFFF"/>
      <w:spacing w:line="240" w:lineRule="atLeast"/>
      <w:jc w:val="center"/>
    </w:pPr>
    <w:rPr>
      <w:rFonts w:ascii="Calibri" w:eastAsia="Calibri" w:hAnsi="Calibri"/>
      <w:sz w:val="28"/>
      <w:szCs w:val="28"/>
      <w:lang w:val="uk-UA" w:eastAsia="en-US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6E7DFD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6E7DFD"/>
    <w:pPr>
      <w:shd w:val="clear" w:color="auto" w:fill="FFFFFF"/>
      <w:spacing w:before="300" w:line="317" w:lineRule="exact"/>
      <w:jc w:val="center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60">
    <w:name w:val="Основной текст (6) + Не полужирный"/>
    <w:basedOn w:val="6"/>
    <w:uiPriority w:val="99"/>
    <w:rsid w:val="006E7DFD"/>
  </w:style>
  <w:style w:type="character" w:customStyle="1" w:styleId="8">
    <w:name w:val="Основной текст (8)"/>
    <w:basedOn w:val="DefaultParagraphFont"/>
    <w:link w:val="81"/>
    <w:uiPriority w:val="99"/>
    <w:locked/>
    <w:rsid w:val="006E7DFD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6E7DFD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6E7DFD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6E7DFD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6E7DFD"/>
    <w:pPr>
      <w:shd w:val="clear" w:color="auto" w:fill="FFFFFF"/>
      <w:spacing w:line="240" w:lineRule="atLeast"/>
    </w:pPr>
    <w:rPr>
      <w:rFonts w:ascii="Calibri" w:eastAsia="Calibri" w:hAnsi="Calibri"/>
      <w:b/>
      <w:bCs/>
      <w:lang w:val="uk-UA" w:eastAsia="en-US"/>
    </w:rPr>
  </w:style>
  <w:style w:type="paragraph" w:customStyle="1" w:styleId="101">
    <w:name w:val="Основной текст (10)1"/>
    <w:basedOn w:val="Normal"/>
    <w:link w:val="10"/>
    <w:uiPriority w:val="99"/>
    <w:rsid w:val="006E7DFD"/>
    <w:pPr>
      <w:shd w:val="clear" w:color="auto" w:fill="FFFFFF"/>
      <w:spacing w:after="60" w:line="240" w:lineRule="atLeast"/>
    </w:pPr>
    <w:rPr>
      <w:rFonts w:ascii="Century Gothic" w:eastAsia="Calibri" w:hAnsi="Century Gothic"/>
      <w:noProof/>
      <w:lang w:val="uk-UA" w:eastAsia="en-US"/>
    </w:rPr>
  </w:style>
  <w:style w:type="paragraph" w:customStyle="1" w:styleId="111">
    <w:name w:val="Основной текст (11)1"/>
    <w:basedOn w:val="Normal"/>
    <w:link w:val="11"/>
    <w:uiPriority w:val="99"/>
    <w:rsid w:val="006E7DFD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lang w:val="uk-UA" w:eastAsia="en-US"/>
    </w:rPr>
  </w:style>
  <w:style w:type="paragraph" w:customStyle="1" w:styleId="121">
    <w:name w:val="Основной текст (12)1"/>
    <w:basedOn w:val="Normal"/>
    <w:link w:val="12"/>
    <w:uiPriority w:val="99"/>
    <w:rsid w:val="006E7DFD"/>
    <w:pPr>
      <w:shd w:val="clear" w:color="auto" w:fill="FFFFFF"/>
      <w:spacing w:line="274" w:lineRule="exact"/>
      <w:jc w:val="center"/>
    </w:pPr>
    <w:rPr>
      <w:rFonts w:ascii="Calibri" w:eastAsia="Calibri" w:hAnsi="Calibri"/>
      <w:b/>
      <w:bCs/>
      <w:lang w:val="uk-UA" w:eastAsia="en-US"/>
    </w:rPr>
  </w:style>
  <w:style w:type="paragraph" w:customStyle="1" w:styleId="21">
    <w:name w:val="Основной текст 21"/>
    <w:basedOn w:val="Normal"/>
    <w:uiPriority w:val="99"/>
    <w:rsid w:val="006E7DFD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  <w:style w:type="paragraph" w:styleId="Footer">
    <w:name w:val="footer"/>
    <w:basedOn w:val="Normal"/>
    <w:link w:val="FooterChar"/>
    <w:uiPriority w:val="99"/>
    <w:rsid w:val="009A163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1634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A1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634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1114</Words>
  <Characters>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2026-01-27T14:07:00Z</cp:lastPrinted>
  <dcterms:created xsi:type="dcterms:W3CDTF">2025-06-26T07:21:00Z</dcterms:created>
  <dcterms:modified xsi:type="dcterms:W3CDTF">2026-01-27T14:07:00Z</dcterms:modified>
</cp:coreProperties>
</file>