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F2" w:rsidRPr="002046C5" w:rsidRDefault="005F34F2" w:rsidP="007826B9">
      <w:pPr>
        <w:rPr>
          <w:rFonts w:ascii="Times New Roman CYR" w:hAnsi="Times New Roman CYR"/>
          <w:bCs/>
          <w:sz w:val="2"/>
          <w:szCs w:val="2"/>
          <w:lang w:val="uk-UA"/>
        </w:rPr>
      </w:pPr>
    </w:p>
    <w:tbl>
      <w:tblPr>
        <w:tblpPr w:leftFromText="180" w:rightFromText="180" w:vertAnchor="text" w:horzAnchor="margin" w:tblpY="33"/>
        <w:tblW w:w="9828" w:type="dxa"/>
        <w:tblLook w:val="00A0"/>
      </w:tblPr>
      <w:tblGrid>
        <w:gridCol w:w="7088"/>
        <w:gridCol w:w="2740"/>
      </w:tblGrid>
      <w:tr w:rsidR="005F34F2" w:rsidRPr="0050445F" w:rsidTr="00E129F6">
        <w:tc>
          <w:tcPr>
            <w:tcW w:w="7088" w:type="dxa"/>
          </w:tcPr>
          <w:p w:rsidR="005F34F2" w:rsidRPr="0050445F" w:rsidRDefault="005F34F2" w:rsidP="007826B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40" w:type="dxa"/>
          </w:tcPr>
          <w:p w:rsidR="005F34F2" w:rsidRPr="0050445F" w:rsidRDefault="005F34F2" w:rsidP="007826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5F34F2" w:rsidRDefault="005F34F2" w:rsidP="007826B9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</w:t>
            </w:r>
            <w:bookmarkStart w:id="0" w:name="_GoBack"/>
            <w:bookmarkEnd w:id="0"/>
            <w:r w:rsidRPr="0050445F">
              <w:rPr>
                <w:sz w:val="28"/>
                <w:szCs w:val="28"/>
                <w:lang w:val="uk-UA"/>
              </w:rPr>
              <w:t>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F34F2" w:rsidRPr="0050445F" w:rsidRDefault="005F34F2" w:rsidP="007826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26.01.2026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8</w:t>
            </w:r>
          </w:p>
          <w:p w:rsidR="005F34F2" w:rsidRPr="0050445F" w:rsidRDefault="005F34F2" w:rsidP="007826B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5F34F2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Default="005F34F2" w:rsidP="007826B9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НОМЕРНИЙ РЯД</w:t>
      </w:r>
    </w:p>
    <w:p w:rsidR="005F34F2" w:rsidRPr="002046C5" w:rsidRDefault="005F34F2" w:rsidP="007826B9">
      <w:pPr>
        <w:jc w:val="center"/>
        <w:rPr>
          <w:sz w:val="28"/>
          <w:szCs w:val="28"/>
          <w:lang w:val="uk-UA"/>
        </w:rPr>
      </w:pPr>
      <w:r w:rsidRPr="002046C5">
        <w:rPr>
          <w:sz w:val="28"/>
          <w:szCs w:val="28"/>
          <w:lang w:val="uk-UA"/>
        </w:rPr>
        <w:t xml:space="preserve">постів радіаційного та хімічного спостереження </w:t>
      </w:r>
    </w:p>
    <w:p w:rsidR="005F34F2" w:rsidRPr="002046C5" w:rsidRDefault="005F34F2" w:rsidP="007826B9">
      <w:pPr>
        <w:jc w:val="center"/>
        <w:rPr>
          <w:bCs/>
          <w:lang w:val="uk-UA"/>
        </w:rPr>
      </w:pPr>
      <w:r w:rsidRPr="002046C5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Рахівського району</w:t>
      </w: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3737"/>
        <w:gridCol w:w="5277"/>
      </w:tblGrid>
      <w:tr w:rsidR="005F34F2" w:rsidRPr="0050445F" w:rsidTr="00E129F6">
        <w:tc>
          <w:tcPr>
            <w:tcW w:w="814" w:type="dxa"/>
          </w:tcPr>
          <w:p w:rsidR="005F34F2" w:rsidRPr="005C4573" w:rsidRDefault="005F34F2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37" w:type="dxa"/>
          </w:tcPr>
          <w:p w:rsidR="005F34F2" w:rsidRPr="005C4573" w:rsidRDefault="005F34F2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Назва району</w:t>
            </w:r>
          </w:p>
        </w:tc>
        <w:tc>
          <w:tcPr>
            <w:tcW w:w="5277" w:type="dxa"/>
          </w:tcPr>
          <w:p w:rsidR="005F34F2" w:rsidRPr="005C4573" w:rsidRDefault="005F34F2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Номерний ряд</w:t>
            </w:r>
          </w:p>
        </w:tc>
      </w:tr>
      <w:tr w:rsidR="005F34F2" w:rsidRPr="0050445F" w:rsidTr="00E129F6">
        <w:tc>
          <w:tcPr>
            <w:tcW w:w="814" w:type="dxa"/>
          </w:tcPr>
          <w:p w:rsidR="005F34F2" w:rsidRPr="0050445F" w:rsidRDefault="005F34F2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5044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37" w:type="dxa"/>
          </w:tcPr>
          <w:p w:rsidR="005F34F2" w:rsidRPr="0050445F" w:rsidRDefault="005F34F2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Рахівський район</w:t>
            </w:r>
          </w:p>
        </w:tc>
        <w:tc>
          <w:tcPr>
            <w:tcW w:w="5277" w:type="dxa"/>
          </w:tcPr>
          <w:p w:rsidR="005F34F2" w:rsidRPr="0050445F" w:rsidRDefault="005F34F2" w:rsidP="008C7809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3000 – 3999</w:t>
            </w:r>
          </w:p>
        </w:tc>
      </w:tr>
    </w:tbl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tbl>
      <w:tblPr>
        <w:tblW w:w="0" w:type="auto"/>
        <w:tblLook w:val="00A0"/>
      </w:tblPr>
      <w:tblGrid>
        <w:gridCol w:w="4206"/>
        <w:gridCol w:w="5365"/>
      </w:tblGrid>
      <w:tr w:rsidR="005F34F2" w:rsidRPr="0050445F" w:rsidTr="008C7809">
        <w:tc>
          <w:tcPr>
            <w:tcW w:w="4219" w:type="dxa"/>
          </w:tcPr>
          <w:p w:rsidR="005F34F2" w:rsidRPr="0050445F" w:rsidRDefault="005F34F2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Начальник </w:t>
            </w:r>
            <w:r>
              <w:rPr>
                <w:b/>
                <w:sz w:val="28"/>
                <w:lang w:val="uk-UA"/>
              </w:rPr>
              <w:t xml:space="preserve">відділу </w:t>
            </w:r>
            <w:r w:rsidRPr="0050445F">
              <w:rPr>
                <w:b/>
                <w:sz w:val="28"/>
                <w:lang w:val="uk-UA"/>
              </w:rPr>
              <w:t xml:space="preserve">цивільного захисту </w:t>
            </w:r>
            <w:r>
              <w:rPr>
                <w:b/>
                <w:sz w:val="28"/>
                <w:lang w:val="uk-UA"/>
              </w:rPr>
              <w:t xml:space="preserve"> та   оборонної   роботи </w:t>
            </w:r>
          </w:p>
        </w:tc>
        <w:tc>
          <w:tcPr>
            <w:tcW w:w="5387" w:type="dxa"/>
          </w:tcPr>
          <w:p w:rsidR="005F34F2" w:rsidRDefault="005F34F2" w:rsidP="008C7809">
            <w:pPr>
              <w:pStyle w:val="BodyTextIndent2"/>
              <w:spacing w:after="0" w:line="240" w:lineRule="auto"/>
              <w:ind w:left="0"/>
              <w:rPr>
                <w:b/>
                <w:sz w:val="28"/>
                <w:lang w:val="uk-UA"/>
              </w:rPr>
            </w:pPr>
          </w:p>
          <w:p w:rsidR="005F34F2" w:rsidRPr="0050445F" w:rsidRDefault="005F34F2" w:rsidP="008C7809">
            <w:pPr>
              <w:pStyle w:val="BodyTextIndent2"/>
              <w:spacing w:after="0" w:line="240" w:lineRule="auto"/>
              <w:ind w:left="0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             Юрій ВАРГА</w:t>
            </w:r>
          </w:p>
        </w:tc>
      </w:tr>
    </w:tbl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rPr>
          <w:rFonts w:ascii="Times New Roman CYR" w:hAnsi="Times New Roman CYR"/>
          <w:bCs/>
          <w:lang w:val="uk-UA"/>
        </w:rPr>
      </w:pPr>
    </w:p>
    <w:p w:rsidR="005F34F2" w:rsidRPr="0050445F" w:rsidRDefault="005F34F2" w:rsidP="007826B9">
      <w:pPr>
        <w:tabs>
          <w:tab w:val="left" w:pos="3519"/>
        </w:tabs>
        <w:rPr>
          <w:rFonts w:ascii="Times New Roman CYR" w:hAnsi="Times New Roman CYR"/>
          <w:lang w:val="uk-UA"/>
        </w:rPr>
      </w:pPr>
    </w:p>
    <w:p w:rsidR="005F34F2" w:rsidRDefault="005F34F2" w:rsidP="007826B9">
      <w:pPr>
        <w:tabs>
          <w:tab w:val="left" w:pos="3519"/>
        </w:tabs>
      </w:pPr>
      <w:r w:rsidRPr="0050445F">
        <w:rPr>
          <w:rFonts w:ascii="Times New Roman CYR" w:hAnsi="Times New Roman CYR"/>
          <w:lang w:val="uk-UA"/>
        </w:rPr>
        <w:tab/>
      </w:r>
    </w:p>
    <w:sectPr w:rsidR="005F34F2" w:rsidSect="007826B9">
      <w:headerReference w:type="default" r:id="rId6"/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F2" w:rsidRDefault="005F34F2" w:rsidP="00EF7F9F">
      <w:r>
        <w:separator/>
      </w:r>
    </w:p>
  </w:endnote>
  <w:endnote w:type="continuationSeparator" w:id="0">
    <w:p w:rsidR="005F34F2" w:rsidRDefault="005F34F2" w:rsidP="00EF7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F2" w:rsidRDefault="005F34F2" w:rsidP="00EF7F9F">
      <w:r>
        <w:separator/>
      </w:r>
    </w:p>
  </w:footnote>
  <w:footnote w:type="continuationSeparator" w:id="0">
    <w:p w:rsidR="005F34F2" w:rsidRDefault="005F34F2" w:rsidP="00EF7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F2" w:rsidRDefault="005F34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6B9"/>
    <w:rsid w:val="00043770"/>
    <w:rsid w:val="000608B7"/>
    <w:rsid w:val="00151F90"/>
    <w:rsid w:val="0016051A"/>
    <w:rsid w:val="0016215D"/>
    <w:rsid w:val="002046C5"/>
    <w:rsid w:val="00250037"/>
    <w:rsid w:val="00300D64"/>
    <w:rsid w:val="00381DA9"/>
    <w:rsid w:val="003C0953"/>
    <w:rsid w:val="004649E7"/>
    <w:rsid w:val="00475288"/>
    <w:rsid w:val="00482DA2"/>
    <w:rsid w:val="004D26E6"/>
    <w:rsid w:val="004D43DD"/>
    <w:rsid w:val="0050445F"/>
    <w:rsid w:val="00546679"/>
    <w:rsid w:val="005C4573"/>
    <w:rsid w:val="005F34F2"/>
    <w:rsid w:val="0065438E"/>
    <w:rsid w:val="007826B9"/>
    <w:rsid w:val="00783EDC"/>
    <w:rsid w:val="00874650"/>
    <w:rsid w:val="008C7809"/>
    <w:rsid w:val="00C2525E"/>
    <w:rsid w:val="00CB71A8"/>
    <w:rsid w:val="00CE138C"/>
    <w:rsid w:val="00D23BE5"/>
    <w:rsid w:val="00E129F6"/>
    <w:rsid w:val="00EF7F9F"/>
    <w:rsid w:val="00F1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B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26B9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26B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826B9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7826B9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826B9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7826B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26B9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7826B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826B9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7826B9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7826B9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7826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7826B9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7826B9"/>
  </w:style>
  <w:style w:type="character" w:customStyle="1" w:styleId="8">
    <w:name w:val="Основной текст (8)"/>
    <w:basedOn w:val="DefaultParagraphFont"/>
    <w:link w:val="81"/>
    <w:uiPriority w:val="99"/>
    <w:locked/>
    <w:rsid w:val="007826B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7826B9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7826B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7826B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7826B9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7826B9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7826B9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7826B9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7826B9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223</Words>
  <Characters>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2026-01-27T14:05:00Z</cp:lastPrinted>
  <dcterms:created xsi:type="dcterms:W3CDTF">2025-06-26T07:21:00Z</dcterms:created>
  <dcterms:modified xsi:type="dcterms:W3CDTF">2026-01-27T14:05:00Z</dcterms:modified>
</cp:coreProperties>
</file>