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9A" w:rsidRDefault="00002B9A" w:rsidP="00F361BC">
      <w:pPr>
        <w:pStyle w:val="st7"/>
        <w:ind w:left="6480"/>
        <w:rPr>
          <w:rStyle w:val="st161"/>
          <w:bCs/>
          <w:szCs w:val="28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002B9A" w:rsidRDefault="00002B9A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002B9A" w:rsidRDefault="00002B9A" w:rsidP="00AB564B">
      <w:pPr>
        <w:jc w:val="center"/>
        <w:rPr>
          <w:rFonts w:ascii="Antiqua Cyr" w:hAnsi="Antiqua Cyr"/>
          <w:b/>
          <w:sz w:val="32"/>
          <w:szCs w:val="32"/>
        </w:rPr>
      </w:pPr>
      <w:r w:rsidRPr="00AB564B">
        <w:rPr>
          <w:rFonts w:ascii="Antiqua Cyr" w:hAnsi="Antiqua Cyr"/>
          <w:b/>
          <w:sz w:val="32"/>
          <w:szCs w:val="32"/>
        </w:rPr>
        <w:t>Амбулаторія загальної практики-сімейної медици</w:t>
      </w:r>
      <w:r>
        <w:rPr>
          <w:rFonts w:ascii="Antiqua Cyr" w:hAnsi="Antiqua Cyr"/>
          <w:b/>
          <w:sz w:val="32"/>
          <w:szCs w:val="32"/>
        </w:rPr>
        <w:t xml:space="preserve">ни </w:t>
      </w:r>
    </w:p>
    <w:p w:rsidR="00002B9A" w:rsidRPr="00AB564B" w:rsidRDefault="00002B9A" w:rsidP="00AB564B">
      <w:pPr>
        <w:jc w:val="center"/>
        <w:rPr>
          <w:rFonts w:ascii="Antiqua Cyr" w:hAnsi="Antiqua Cyr"/>
          <w:b/>
          <w:sz w:val="32"/>
          <w:szCs w:val="32"/>
          <w:lang w:val="ru-RU"/>
        </w:rPr>
      </w:pPr>
      <w:r>
        <w:rPr>
          <w:rFonts w:ascii="Antiqua Cyr" w:hAnsi="Antiqua Cyr"/>
          <w:b/>
          <w:sz w:val="32"/>
          <w:szCs w:val="32"/>
        </w:rPr>
        <w:t>смт. Кобилецька Поляна</w:t>
      </w:r>
    </w:p>
    <w:p w:rsidR="00002B9A" w:rsidRPr="00D42333" w:rsidRDefault="00002B9A">
      <w:pPr>
        <w:pStyle w:val="st7"/>
        <w:rPr>
          <w:rStyle w:val="st161"/>
          <w:bCs/>
          <w:szCs w:val="28"/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002B9A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Загальна інформація про об’єкт</w:t>
            </w: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Дата проведення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</w:t>
            </w:r>
            <w:r w:rsidRPr="00DB53B1">
              <w:rPr>
                <w:rStyle w:val="st42"/>
                <w:sz w:val="20"/>
                <w:szCs w:val="20"/>
              </w:rPr>
              <w:t>6</w:t>
            </w:r>
            <w:r>
              <w:rPr>
                <w:rStyle w:val="st42"/>
                <w:sz w:val="20"/>
                <w:szCs w:val="20"/>
                <w:lang w:val="uk-UA"/>
              </w:rPr>
              <w:t>.0</w:t>
            </w:r>
            <w:r w:rsidRPr="00DB53B1">
              <w:rPr>
                <w:rStyle w:val="st42"/>
                <w:sz w:val="20"/>
                <w:szCs w:val="20"/>
              </w:rPr>
              <w:t>8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.2021</w:t>
            </w: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Адреса розташування об’єкта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D85B18" w:rsidRDefault="00002B9A" w:rsidP="00AB564B">
            <w:pPr>
              <w:jc w:val="center"/>
              <w:rPr>
                <w:rFonts w:ascii="Antiqua Cyr" w:hAnsi="Antiqua Cyr"/>
                <w:sz w:val="24"/>
                <w:szCs w:val="24"/>
              </w:rPr>
            </w:pPr>
            <w:r w:rsidRPr="00D85B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Antiqua Cyr" w:hAnsi="Antiqua Cyr"/>
                <w:sz w:val="24"/>
                <w:szCs w:val="24"/>
              </w:rPr>
              <w:t>906</w:t>
            </w:r>
            <w:r w:rsidRPr="00631872">
              <w:rPr>
                <w:rFonts w:ascii="Antiqua Cyr" w:hAnsi="Antiqua Cyr"/>
                <w:sz w:val="24"/>
                <w:szCs w:val="24"/>
                <w:lang w:val="ru-RU"/>
              </w:rPr>
              <w:t>20</w:t>
            </w:r>
            <w:r w:rsidRPr="00D85B18">
              <w:rPr>
                <w:rFonts w:ascii="Antiqua Cyr" w:hAnsi="Antiqua Cyr"/>
                <w:sz w:val="24"/>
                <w:szCs w:val="24"/>
              </w:rPr>
              <w:t>, Закарпатська область, Рахівський район, с</w:t>
            </w:r>
            <w:r>
              <w:rPr>
                <w:rFonts w:ascii="Antiqua Cyr" w:hAnsi="Antiqua Cyr"/>
                <w:sz w:val="24"/>
                <w:szCs w:val="24"/>
              </w:rPr>
              <w:t>мт</w:t>
            </w:r>
            <w:r w:rsidRPr="00D85B18">
              <w:rPr>
                <w:rFonts w:ascii="Antiqua Cyr" w:hAnsi="Antiqua Cyr"/>
                <w:sz w:val="24"/>
                <w:szCs w:val="24"/>
              </w:rPr>
              <w:t>.</w:t>
            </w:r>
            <w:r>
              <w:rPr>
                <w:rFonts w:ascii="Antiqua Cyr" w:hAnsi="Antiqua Cyr"/>
                <w:sz w:val="24"/>
                <w:szCs w:val="24"/>
              </w:rPr>
              <w:t xml:space="preserve"> Кобилецька Поляна,</w:t>
            </w:r>
            <w:r w:rsidRPr="00D85B18">
              <w:rPr>
                <w:rFonts w:ascii="Antiqua Cyr" w:hAnsi="Antiqua Cyr"/>
                <w:sz w:val="24"/>
                <w:szCs w:val="24"/>
              </w:rPr>
              <w:t xml:space="preserve"> вул.</w:t>
            </w:r>
            <w:r>
              <w:rPr>
                <w:rFonts w:ascii="Antiqua Cyr" w:hAnsi="Antiqua Cyr"/>
                <w:sz w:val="24"/>
                <w:szCs w:val="24"/>
              </w:rPr>
              <w:t xml:space="preserve"> Шевченка, буд.30</w:t>
            </w:r>
          </w:p>
          <w:p w:rsidR="00002B9A" w:rsidRPr="00281288" w:rsidRDefault="00002B9A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Форма власності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Найменування послуги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>
              <w:rPr>
                <w:rStyle w:val="st42"/>
                <w:sz w:val="20"/>
                <w:szCs w:val="20"/>
                <w:lang w:val="uk-UA"/>
              </w:rPr>
              <w:t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Фізична особа-підприємець Богуняк М.М.</w:t>
            </w: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ел. пошта: </w:t>
            </w:r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r w:rsidRPr="00AB564B">
              <w:rPr>
                <w:rStyle w:val="st42"/>
                <w:sz w:val="20"/>
                <w:szCs w:val="20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r w:rsidRPr="00AB564B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002B9A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AB564B" w:rsidRDefault="00002B9A">
            <w:pPr>
              <w:pStyle w:val="st12"/>
              <w:rPr>
                <w:rStyle w:val="st44"/>
                <w:bCs/>
                <w:lang w:val="uk-UA"/>
              </w:rPr>
            </w:pPr>
            <w:r w:rsidRPr="00AB564B">
              <w:rPr>
                <w:rStyle w:val="st44"/>
                <w:bCs/>
                <w:lang w:val="uk-UA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Відповідність критеріям </w:t>
            </w:r>
            <w:r w:rsidRPr="00281288">
              <w:rPr>
                <w:rStyle w:val="st44"/>
                <w:bCs/>
              </w:rPr>
              <w:br/>
              <w:t>(так або ні)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Примітки</w:t>
            </w: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до будівлі: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Вхідна група: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3C7CBA" w:rsidRDefault="00002B9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3C7CBA" w:rsidRDefault="00002B9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AB564B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AB564B" w:rsidRDefault="00002B9A">
            <w:pPr>
              <w:pStyle w:val="st14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AB564B" w:rsidRDefault="00002B9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2B9A" w:rsidRPr="00AB564B" w:rsidRDefault="00002B9A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AB564B">
              <w:rPr>
                <w:rStyle w:val="st42"/>
                <w:lang w:val="uk-UA"/>
              </w:rPr>
              <w:t xml:space="preserve">23) окремі санітарно-гігієнічні приміщення (з окремим входом) обладнані аварійною </w:t>
            </w:r>
            <w:r w:rsidRPr="00281288">
              <w:rPr>
                <w:rStyle w:val="st42"/>
              </w:rPr>
              <w:t>(тривожною) сигналізацією з урахуванням осіб з порушеннями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AB564B" w:rsidRDefault="00002B9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AB564B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AB564B" w:rsidRDefault="00002B9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AB564B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AB564B" w:rsidRDefault="00002B9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AB564B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</w:p>
        </w:tc>
      </w:tr>
      <w:tr w:rsidR="00002B9A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Серед працюючих кількість осіб</w:t>
            </w: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894FC7" w:rsidRDefault="00002B9A">
            <w:pPr>
              <w:pStyle w:val="st12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DB53B1" w:rsidRDefault="00002B9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B9A" w:rsidRPr="00AB564B" w:rsidRDefault="00002B9A">
            <w:pPr>
              <w:pStyle w:val="st12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AB564B" w:rsidRDefault="00002B9A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AB564B" w:rsidRDefault="00002B9A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2B9A" w:rsidRPr="00281288" w:rsidRDefault="00002B9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</w:tr>
      <w:tr w:rsidR="00002B9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002B9A" w:rsidRPr="00281288" w:rsidRDefault="00002B9A">
            <w:pPr>
              <w:pStyle w:val="st12"/>
              <w:rPr>
                <w:rStyle w:val="st42"/>
              </w:rPr>
            </w:pPr>
          </w:p>
        </w:tc>
      </w:tr>
    </w:tbl>
    <w:p w:rsidR="00002B9A" w:rsidRPr="00584A01" w:rsidRDefault="00002B9A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>об’єкт має часткову безбар’єрність</w:t>
      </w:r>
      <w:r w:rsidRPr="00584A01">
        <w:rPr>
          <w:rStyle w:val="st42"/>
          <w:lang w:val="uk-UA"/>
        </w:rPr>
        <w:t xml:space="preserve"> *</w:t>
      </w:r>
    </w:p>
    <w:p w:rsidR="00002B9A" w:rsidRPr="00584A01" w:rsidRDefault="00002B9A">
      <w:pPr>
        <w:pStyle w:val="st14"/>
        <w:rPr>
          <w:rStyle w:val="st42"/>
          <w:lang w:val="uk-UA"/>
        </w:rPr>
      </w:pPr>
    </w:p>
    <w:p w:rsidR="00002B9A" w:rsidRDefault="00002B9A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безбар’єрність. </w:t>
      </w:r>
      <w:r>
        <w:rPr>
          <w:rStyle w:val="st82"/>
          <w:szCs w:val="20"/>
        </w:rPr>
        <w:t>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szCs w:val="20"/>
          <w:lang w:val="uk-UA"/>
        </w:rPr>
        <w:t xml:space="preserve"> </w:t>
      </w:r>
      <w:r>
        <w:rPr>
          <w:rStyle w:val="st82"/>
          <w:szCs w:val="20"/>
        </w:rPr>
        <w:t>об’єкт є бар’єрним. Всі інші об’єкти, крім тих, що належать до першого та другого рівня.</w:t>
      </w:r>
    </w:p>
    <w:p w:rsidR="00002B9A" w:rsidRDefault="00002B9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002B9A" w:rsidRDefault="00002B9A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002B9A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BD"/>
    <w:rsid w:val="00002B9A"/>
    <w:rsid w:val="0003432D"/>
    <w:rsid w:val="00056394"/>
    <w:rsid w:val="00070305"/>
    <w:rsid w:val="000A06A2"/>
    <w:rsid w:val="000F7152"/>
    <w:rsid w:val="002216B4"/>
    <w:rsid w:val="00236952"/>
    <w:rsid w:val="0025638F"/>
    <w:rsid w:val="00281288"/>
    <w:rsid w:val="00385430"/>
    <w:rsid w:val="003B3602"/>
    <w:rsid w:val="003C7CBA"/>
    <w:rsid w:val="003F7E95"/>
    <w:rsid w:val="00430566"/>
    <w:rsid w:val="00491926"/>
    <w:rsid w:val="004D02AA"/>
    <w:rsid w:val="005445C0"/>
    <w:rsid w:val="00577CA6"/>
    <w:rsid w:val="00584A01"/>
    <w:rsid w:val="005B41F8"/>
    <w:rsid w:val="006039C2"/>
    <w:rsid w:val="00631872"/>
    <w:rsid w:val="006C5A96"/>
    <w:rsid w:val="00791B74"/>
    <w:rsid w:val="00796F4B"/>
    <w:rsid w:val="00894FC7"/>
    <w:rsid w:val="008E2EB3"/>
    <w:rsid w:val="009541EB"/>
    <w:rsid w:val="00A26BE9"/>
    <w:rsid w:val="00AB1DD6"/>
    <w:rsid w:val="00AB564B"/>
    <w:rsid w:val="00B03D77"/>
    <w:rsid w:val="00BE0ABD"/>
    <w:rsid w:val="00C5106F"/>
    <w:rsid w:val="00C60A2E"/>
    <w:rsid w:val="00C62E00"/>
    <w:rsid w:val="00D40187"/>
    <w:rsid w:val="00D42333"/>
    <w:rsid w:val="00D707B1"/>
    <w:rsid w:val="00D85B18"/>
    <w:rsid w:val="00DB20D2"/>
    <w:rsid w:val="00DB53B1"/>
    <w:rsid w:val="00DD40AD"/>
    <w:rsid w:val="00E05E65"/>
    <w:rsid w:val="00EA5C26"/>
    <w:rsid w:val="00EC56AE"/>
    <w:rsid w:val="00F11F09"/>
    <w:rsid w:val="00F361BC"/>
    <w:rsid w:val="00F526AB"/>
    <w:rsid w:val="00F54FF7"/>
    <w:rsid w:val="00FB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8F"/>
    <w:pPr>
      <w:spacing w:after="160" w:line="259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eastAsia="uk-UA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eastAsia="uk-UA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eastAsia="uk-UA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9</Pages>
  <Words>2205</Words>
  <Characters>12571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20</cp:revision>
  <cp:lastPrinted>2021-09-14T12:29:00Z</cp:lastPrinted>
  <dcterms:created xsi:type="dcterms:W3CDTF">2021-09-14T12:49:00Z</dcterms:created>
  <dcterms:modified xsi:type="dcterms:W3CDTF">2021-09-15T12:31:00Z</dcterms:modified>
</cp:coreProperties>
</file>