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110" w:type="dxa"/>
        <w:tblInd w:w="5637" w:type="dxa"/>
        <w:tblLook w:val="00A0"/>
      </w:tblPr>
      <w:tblGrid>
        <w:gridCol w:w="4110"/>
      </w:tblGrid>
      <w:tr w:rsidR="00B26C88" w:rsidRPr="00D9424C" w:rsidTr="00D9424C">
        <w:tc>
          <w:tcPr>
            <w:tcW w:w="4110" w:type="dxa"/>
          </w:tcPr>
          <w:p w:rsidR="00B26C88" w:rsidRPr="00D9424C" w:rsidRDefault="00B26C88" w:rsidP="00D9424C">
            <w:pPr>
              <w:spacing w:after="0" w:line="240" w:lineRule="auto"/>
              <w:rPr>
                <w:rFonts w:ascii="Times New Roman" w:hAnsi="Times New Roman"/>
                <w:sz w:val="28"/>
                <w:szCs w:val="28"/>
              </w:rPr>
            </w:pPr>
            <w:r w:rsidRPr="00D9424C">
              <w:rPr>
                <w:rFonts w:ascii="Times New Roman" w:hAnsi="Times New Roman"/>
                <w:sz w:val="28"/>
                <w:szCs w:val="28"/>
              </w:rPr>
              <w:t>ЗАТВЕРДЖЕНО</w:t>
            </w:r>
          </w:p>
          <w:p w:rsidR="00B26C88" w:rsidRPr="00D9424C" w:rsidRDefault="00B26C88" w:rsidP="00D9424C">
            <w:pPr>
              <w:spacing w:after="0" w:line="240" w:lineRule="auto"/>
              <w:ind w:right="-108"/>
              <w:jc w:val="both"/>
              <w:rPr>
                <w:rFonts w:ascii="Times New Roman" w:hAnsi="Times New Roman"/>
                <w:sz w:val="28"/>
                <w:szCs w:val="28"/>
              </w:rPr>
            </w:pPr>
            <w:r w:rsidRPr="00D9424C">
              <w:rPr>
                <w:rFonts w:ascii="Times New Roman" w:hAnsi="Times New Roman"/>
                <w:sz w:val="28"/>
                <w:szCs w:val="28"/>
              </w:rPr>
              <w:t>Розпорядження голови районної державної адміністрації – начальника районної військової адміністрації</w:t>
            </w:r>
          </w:p>
          <w:p w:rsidR="00B26C88" w:rsidRPr="00D9424C" w:rsidRDefault="00B26C88" w:rsidP="00D9424C">
            <w:pPr>
              <w:spacing w:after="0" w:line="240" w:lineRule="auto"/>
              <w:ind w:right="-108"/>
              <w:rPr>
                <w:rFonts w:ascii="Times New Roman" w:hAnsi="Times New Roman"/>
                <w:sz w:val="28"/>
                <w:szCs w:val="28"/>
              </w:rPr>
            </w:pPr>
            <w:r>
              <w:rPr>
                <w:rFonts w:ascii="Times New Roman" w:hAnsi="Times New Roman"/>
                <w:sz w:val="28"/>
                <w:szCs w:val="28"/>
              </w:rPr>
              <w:t>13.04.2026</w:t>
            </w:r>
            <w:r w:rsidRPr="00D9424C">
              <w:rPr>
                <w:rFonts w:ascii="Times New Roman" w:hAnsi="Times New Roman"/>
                <w:sz w:val="28"/>
                <w:szCs w:val="28"/>
              </w:rPr>
              <w:t xml:space="preserve"> № </w:t>
            </w:r>
            <w:r>
              <w:rPr>
                <w:rFonts w:ascii="Times New Roman" w:hAnsi="Times New Roman"/>
                <w:sz w:val="28"/>
                <w:szCs w:val="28"/>
              </w:rPr>
              <w:t>28</w:t>
            </w:r>
          </w:p>
          <w:p w:rsidR="00B26C88" w:rsidRPr="00D9424C" w:rsidRDefault="00B26C88" w:rsidP="00D9424C">
            <w:pPr>
              <w:spacing w:after="0" w:line="240" w:lineRule="auto"/>
              <w:jc w:val="center"/>
              <w:rPr>
                <w:rFonts w:ascii="Times New Roman" w:hAnsi="Times New Roman"/>
                <w:sz w:val="28"/>
                <w:szCs w:val="28"/>
              </w:rPr>
            </w:pPr>
          </w:p>
        </w:tc>
      </w:tr>
    </w:tbl>
    <w:p w:rsidR="00B26C88" w:rsidRDefault="00B26C88" w:rsidP="00BA5550">
      <w:pPr>
        <w:spacing w:after="0" w:line="240" w:lineRule="auto"/>
        <w:jc w:val="center"/>
        <w:rPr>
          <w:rFonts w:ascii="Times New Roman" w:hAnsi="Times New Roman"/>
          <w:sz w:val="28"/>
          <w:szCs w:val="28"/>
        </w:rPr>
      </w:pPr>
    </w:p>
    <w:p w:rsidR="00B26C88" w:rsidRPr="004B330B" w:rsidRDefault="00B26C88" w:rsidP="00BA5550">
      <w:pPr>
        <w:spacing w:after="0" w:line="240" w:lineRule="auto"/>
        <w:jc w:val="center"/>
        <w:rPr>
          <w:rFonts w:ascii="Times New Roman" w:hAnsi="Times New Roman"/>
          <w:sz w:val="28"/>
          <w:szCs w:val="28"/>
        </w:rPr>
      </w:pPr>
      <w:r w:rsidRPr="004B330B">
        <w:rPr>
          <w:rFonts w:ascii="Times New Roman" w:hAnsi="Times New Roman"/>
          <w:sz w:val="28"/>
          <w:szCs w:val="28"/>
        </w:rPr>
        <w:t>ПОЛОЖЕННЯ</w:t>
      </w:r>
    </w:p>
    <w:p w:rsidR="00B26C88" w:rsidRPr="004B330B" w:rsidRDefault="00B26C88" w:rsidP="00BA5550">
      <w:pPr>
        <w:spacing w:after="0" w:line="240" w:lineRule="auto"/>
        <w:jc w:val="center"/>
        <w:rPr>
          <w:rFonts w:ascii="Times New Roman" w:hAnsi="Times New Roman"/>
          <w:sz w:val="28"/>
          <w:szCs w:val="28"/>
        </w:rPr>
      </w:pPr>
      <w:r w:rsidRPr="004B330B">
        <w:rPr>
          <w:rFonts w:ascii="Times New Roman" w:hAnsi="Times New Roman"/>
          <w:sz w:val="28"/>
          <w:szCs w:val="28"/>
        </w:rPr>
        <w:t>про Координаційний штаб із оперативного реагування</w:t>
      </w:r>
    </w:p>
    <w:p w:rsidR="00B26C88" w:rsidRPr="004B330B" w:rsidRDefault="00B26C88" w:rsidP="00BA5550">
      <w:pPr>
        <w:spacing w:after="0" w:line="240" w:lineRule="auto"/>
        <w:jc w:val="center"/>
        <w:rPr>
          <w:rFonts w:ascii="Times New Roman" w:hAnsi="Times New Roman"/>
          <w:sz w:val="28"/>
          <w:szCs w:val="28"/>
        </w:rPr>
      </w:pPr>
      <w:r w:rsidRPr="004B330B">
        <w:rPr>
          <w:rFonts w:ascii="Times New Roman" w:hAnsi="Times New Roman"/>
          <w:sz w:val="28"/>
          <w:szCs w:val="28"/>
        </w:rPr>
        <w:t>та забезпечення створення нормальних умов життєдіяльності</w:t>
      </w:r>
    </w:p>
    <w:p w:rsidR="00B26C88" w:rsidRDefault="00B26C88" w:rsidP="008C110B">
      <w:pPr>
        <w:spacing w:after="0" w:line="240" w:lineRule="auto"/>
        <w:jc w:val="center"/>
        <w:rPr>
          <w:rFonts w:ascii="Times New Roman" w:hAnsi="Times New Roman"/>
          <w:bCs/>
          <w:iCs/>
          <w:sz w:val="28"/>
          <w:szCs w:val="28"/>
        </w:rPr>
      </w:pPr>
      <w:r w:rsidRPr="004B330B">
        <w:rPr>
          <w:rFonts w:ascii="Times New Roman" w:hAnsi="Times New Roman"/>
          <w:sz w:val="28"/>
          <w:szCs w:val="28"/>
        </w:rPr>
        <w:t>населення під час обмеження та/або припинення</w:t>
      </w:r>
      <w:r>
        <w:rPr>
          <w:rFonts w:ascii="Times New Roman" w:hAnsi="Times New Roman"/>
          <w:sz w:val="28"/>
          <w:szCs w:val="28"/>
        </w:rPr>
        <w:t xml:space="preserve"> </w:t>
      </w:r>
      <w:r w:rsidRPr="002832A0">
        <w:rPr>
          <w:rFonts w:ascii="Times New Roman" w:hAnsi="Times New Roman"/>
          <w:bCs/>
          <w:iCs/>
          <w:sz w:val="28"/>
          <w:szCs w:val="28"/>
        </w:rPr>
        <w:t>централізованого водопостачання, централізованого</w:t>
      </w:r>
      <w:r>
        <w:rPr>
          <w:rFonts w:ascii="Times New Roman" w:hAnsi="Times New Roman"/>
          <w:bCs/>
          <w:iCs/>
          <w:sz w:val="28"/>
          <w:szCs w:val="28"/>
        </w:rPr>
        <w:t xml:space="preserve"> </w:t>
      </w:r>
      <w:r w:rsidRPr="002832A0">
        <w:rPr>
          <w:rFonts w:ascii="Times New Roman" w:hAnsi="Times New Roman"/>
          <w:bCs/>
          <w:iCs/>
          <w:sz w:val="28"/>
          <w:szCs w:val="28"/>
        </w:rPr>
        <w:t xml:space="preserve">водовідведення, постачання та </w:t>
      </w:r>
    </w:p>
    <w:p w:rsidR="00B26C88" w:rsidRDefault="00B26C88" w:rsidP="008C110B">
      <w:pPr>
        <w:spacing w:after="0" w:line="240" w:lineRule="auto"/>
        <w:jc w:val="center"/>
        <w:rPr>
          <w:rFonts w:ascii="Times New Roman" w:hAnsi="Times New Roman"/>
          <w:sz w:val="28"/>
          <w:szCs w:val="28"/>
        </w:rPr>
      </w:pPr>
      <w:r w:rsidRPr="002832A0">
        <w:rPr>
          <w:rFonts w:ascii="Times New Roman" w:hAnsi="Times New Roman"/>
          <w:bCs/>
          <w:iCs/>
          <w:sz w:val="28"/>
          <w:szCs w:val="28"/>
        </w:rPr>
        <w:t>розподілу природного газу, постачання та</w:t>
      </w:r>
      <w:r>
        <w:rPr>
          <w:rFonts w:ascii="Times New Roman" w:hAnsi="Times New Roman"/>
          <w:bCs/>
          <w:iCs/>
          <w:sz w:val="28"/>
          <w:szCs w:val="28"/>
        </w:rPr>
        <w:t xml:space="preserve"> </w:t>
      </w:r>
      <w:r w:rsidRPr="002832A0">
        <w:rPr>
          <w:rFonts w:ascii="Times New Roman" w:hAnsi="Times New Roman"/>
          <w:bCs/>
          <w:iCs/>
          <w:sz w:val="28"/>
          <w:szCs w:val="28"/>
        </w:rPr>
        <w:t>розподілу електричної енергії, постачання теплової енергії</w:t>
      </w:r>
      <w:r>
        <w:rPr>
          <w:rFonts w:ascii="Times New Roman" w:hAnsi="Times New Roman"/>
          <w:sz w:val="28"/>
          <w:szCs w:val="28"/>
        </w:rPr>
        <w:t xml:space="preserve"> в Рахівському районі</w:t>
      </w:r>
    </w:p>
    <w:p w:rsidR="00B26C88" w:rsidRPr="004B330B" w:rsidRDefault="00B26C88" w:rsidP="00BA5550">
      <w:pPr>
        <w:spacing w:after="0" w:line="240" w:lineRule="auto"/>
        <w:jc w:val="center"/>
        <w:rPr>
          <w:rFonts w:ascii="Times New Roman" w:hAnsi="Times New Roman"/>
          <w:sz w:val="28"/>
          <w:szCs w:val="28"/>
        </w:rPr>
      </w:pPr>
    </w:p>
    <w:p w:rsidR="00B26C88" w:rsidRPr="004626F3"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1. </w:t>
      </w:r>
      <w:r w:rsidRPr="004B330B">
        <w:rPr>
          <w:rFonts w:ascii="Times New Roman" w:hAnsi="Times New Roman"/>
          <w:sz w:val="28"/>
          <w:szCs w:val="28"/>
        </w:rPr>
        <w:t xml:space="preserve">Координаційний штаб із оперативного реагування та забезпечення створення нормальних умов життєдіяльності населення під час обмеження та/або припинення </w:t>
      </w:r>
      <w:r w:rsidRPr="002832A0">
        <w:rPr>
          <w:rFonts w:ascii="Times New Roman" w:hAnsi="Times New Roman"/>
          <w:bCs/>
          <w:iCs/>
          <w:sz w:val="28"/>
          <w:szCs w:val="28"/>
        </w:rPr>
        <w:t>централізованого водопостачання, централізованого</w:t>
      </w:r>
      <w:r>
        <w:rPr>
          <w:rFonts w:ascii="Times New Roman" w:hAnsi="Times New Roman"/>
          <w:bCs/>
          <w:iCs/>
          <w:sz w:val="28"/>
          <w:szCs w:val="28"/>
        </w:rPr>
        <w:t xml:space="preserve"> </w:t>
      </w:r>
      <w:r w:rsidRPr="002832A0">
        <w:rPr>
          <w:rFonts w:ascii="Times New Roman" w:hAnsi="Times New Roman"/>
          <w:bCs/>
          <w:iCs/>
          <w:sz w:val="28"/>
          <w:szCs w:val="28"/>
        </w:rPr>
        <w:t>водовідведення, постачання та розподілу природного газу, постачання та</w:t>
      </w:r>
      <w:r>
        <w:rPr>
          <w:rFonts w:ascii="Times New Roman" w:hAnsi="Times New Roman"/>
          <w:bCs/>
          <w:iCs/>
          <w:sz w:val="28"/>
          <w:szCs w:val="28"/>
        </w:rPr>
        <w:t xml:space="preserve"> </w:t>
      </w:r>
      <w:r w:rsidRPr="002832A0">
        <w:rPr>
          <w:rFonts w:ascii="Times New Roman" w:hAnsi="Times New Roman"/>
          <w:bCs/>
          <w:iCs/>
          <w:sz w:val="28"/>
          <w:szCs w:val="28"/>
        </w:rPr>
        <w:t>розподілу електричної енергії, постачання теплової енергії</w:t>
      </w:r>
      <w:r w:rsidRPr="004B330B">
        <w:rPr>
          <w:rFonts w:ascii="Times New Roman" w:hAnsi="Times New Roman"/>
          <w:sz w:val="28"/>
          <w:szCs w:val="28"/>
        </w:rPr>
        <w:t xml:space="preserve"> (далі </w:t>
      </w:r>
      <w:r>
        <w:rPr>
          <w:rFonts w:ascii="Times New Roman" w:hAnsi="Times New Roman"/>
          <w:sz w:val="28"/>
          <w:szCs w:val="28"/>
        </w:rPr>
        <w:t>–</w:t>
      </w:r>
      <w:r w:rsidRPr="004B330B">
        <w:rPr>
          <w:rFonts w:ascii="Times New Roman" w:hAnsi="Times New Roman"/>
          <w:sz w:val="28"/>
          <w:szCs w:val="28"/>
        </w:rPr>
        <w:t xml:space="preserve"> Координаційний штаб) є тимчасовим консультативно-дорадчим органом </w:t>
      </w:r>
      <w:r>
        <w:rPr>
          <w:rFonts w:ascii="Times New Roman" w:hAnsi="Times New Roman"/>
          <w:sz w:val="28"/>
          <w:szCs w:val="28"/>
        </w:rPr>
        <w:t>Рахівської районної державної адміністрації – районної військової адміністрації</w:t>
      </w:r>
      <w:r w:rsidRPr="004B330B">
        <w:rPr>
          <w:rFonts w:ascii="Times New Roman" w:hAnsi="Times New Roman"/>
          <w:sz w:val="28"/>
          <w:szCs w:val="28"/>
        </w:rPr>
        <w:t xml:space="preserve"> та утворюється з метою сприяння координації діяльності органів виконавчої влади, а також інших державних органів, органів місцевого самоврядування, суб’єктів господарювання </w:t>
      </w:r>
      <w:r>
        <w:rPr>
          <w:rFonts w:ascii="Times New Roman" w:hAnsi="Times New Roman"/>
          <w:sz w:val="28"/>
          <w:szCs w:val="28"/>
        </w:rPr>
        <w:t>у</w:t>
      </w:r>
      <w:r w:rsidRPr="004B330B">
        <w:rPr>
          <w:rFonts w:ascii="Times New Roman" w:hAnsi="Times New Roman"/>
          <w:sz w:val="28"/>
          <w:szCs w:val="28"/>
        </w:rPr>
        <w:t xml:space="preserve">сіх форм власності (за згодою) з питань оперативного реагування та забезпечення створення нормальних умов життєдіяльності населення під час обмеження та/або припинення </w:t>
      </w:r>
      <w:r w:rsidRPr="002832A0">
        <w:rPr>
          <w:rFonts w:ascii="Times New Roman" w:hAnsi="Times New Roman"/>
          <w:bCs/>
          <w:iCs/>
          <w:sz w:val="28"/>
          <w:szCs w:val="28"/>
        </w:rPr>
        <w:t>централізованого водопостачання, централізованого</w:t>
      </w:r>
      <w:r>
        <w:rPr>
          <w:rFonts w:ascii="Times New Roman" w:hAnsi="Times New Roman"/>
          <w:bCs/>
          <w:iCs/>
          <w:sz w:val="28"/>
          <w:szCs w:val="28"/>
        </w:rPr>
        <w:t xml:space="preserve"> </w:t>
      </w:r>
      <w:r w:rsidRPr="002832A0">
        <w:rPr>
          <w:rFonts w:ascii="Times New Roman" w:hAnsi="Times New Roman"/>
          <w:bCs/>
          <w:iCs/>
          <w:sz w:val="28"/>
          <w:szCs w:val="28"/>
        </w:rPr>
        <w:t>водовідведення, постачання та розподілу природного газу, постачання та</w:t>
      </w:r>
      <w:r>
        <w:rPr>
          <w:rFonts w:ascii="Times New Roman" w:hAnsi="Times New Roman"/>
          <w:bCs/>
          <w:iCs/>
          <w:sz w:val="28"/>
          <w:szCs w:val="28"/>
        </w:rPr>
        <w:t xml:space="preserve"> </w:t>
      </w:r>
      <w:r w:rsidRPr="002832A0">
        <w:rPr>
          <w:rFonts w:ascii="Times New Roman" w:hAnsi="Times New Roman"/>
          <w:bCs/>
          <w:iCs/>
          <w:sz w:val="28"/>
          <w:szCs w:val="28"/>
        </w:rPr>
        <w:t>розподілу електричної енергії, постачання теплової енергії</w:t>
      </w:r>
      <w:r>
        <w:rPr>
          <w:rFonts w:ascii="Times New Roman" w:hAnsi="Times New Roman"/>
          <w:bCs/>
          <w:iCs/>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2. </w:t>
      </w:r>
      <w:r w:rsidRPr="004B330B">
        <w:rPr>
          <w:rFonts w:ascii="Times New Roman" w:hAnsi="Times New Roman"/>
          <w:sz w:val="28"/>
          <w:szCs w:val="28"/>
        </w:rPr>
        <w:t>Координаційний штаб у своїй діяльності керується Конституцією та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 цим Положенням.</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3. </w:t>
      </w:r>
      <w:r w:rsidRPr="004B330B">
        <w:rPr>
          <w:rFonts w:ascii="Times New Roman" w:hAnsi="Times New Roman"/>
          <w:sz w:val="28"/>
          <w:szCs w:val="28"/>
        </w:rPr>
        <w:t>Основними завданнями Координаційного штабу є:</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1</w:t>
      </w:r>
      <w:r>
        <w:rPr>
          <w:rFonts w:ascii="Times New Roman" w:hAnsi="Times New Roman"/>
          <w:sz w:val="28"/>
          <w:szCs w:val="28"/>
        </w:rPr>
        <w:t>. С</w:t>
      </w:r>
      <w:r w:rsidRPr="004B330B">
        <w:rPr>
          <w:rFonts w:ascii="Times New Roman" w:hAnsi="Times New Roman"/>
          <w:sz w:val="28"/>
          <w:szCs w:val="28"/>
        </w:rPr>
        <w:t xml:space="preserve">прияння координації діяльності органів виконавчої влади, а також інших державних органів, органів місцевого самоврядування та суб’єктів господарювання </w:t>
      </w:r>
      <w:r>
        <w:rPr>
          <w:rFonts w:ascii="Times New Roman" w:hAnsi="Times New Roman"/>
          <w:sz w:val="28"/>
          <w:szCs w:val="28"/>
        </w:rPr>
        <w:t>у</w:t>
      </w:r>
      <w:r w:rsidRPr="004B330B">
        <w:rPr>
          <w:rFonts w:ascii="Times New Roman" w:hAnsi="Times New Roman"/>
          <w:sz w:val="28"/>
          <w:szCs w:val="28"/>
        </w:rPr>
        <w:t>сіх форм власності (за згодою) з питань:</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забезпечення публічної безпеки і порядку, запобігання кримінальним правопорушенням під час </w:t>
      </w:r>
      <w:r>
        <w:rPr>
          <w:rFonts w:ascii="Times New Roman" w:hAnsi="Times New Roman"/>
          <w:sz w:val="28"/>
          <w:szCs w:val="28"/>
        </w:rPr>
        <w:t>відключень енергопостачання</w:t>
      </w:r>
      <w:r w:rsidRPr="004B330B">
        <w:rPr>
          <w:rFonts w:ascii="Times New Roman" w:hAnsi="Times New Roman"/>
          <w:sz w:val="28"/>
          <w:szCs w:val="28"/>
        </w:rPr>
        <w:t>;</w:t>
      </w:r>
    </w:p>
    <w:p w:rsidR="00B26C88" w:rsidRPr="004B330B" w:rsidRDefault="00B26C88" w:rsidP="00681F97">
      <w:pPr>
        <w:spacing w:after="0" w:line="240" w:lineRule="auto"/>
        <w:ind w:firstLine="567"/>
        <w:jc w:val="both"/>
        <w:rPr>
          <w:rFonts w:ascii="Times New Roman" w:hAnsi="Times New Roman"/>
          <w:sz w:val="28"/>
          <w:szCs w:val="28"/>
        </w:rPr>
      </w:pPr>
      <w:r w:rsidRPr="00681F97">
        <w:rPr>
          <w:rFonts w:ascii="Times New Roman" w:hAnsi="Times New Roman"/>
          <w:sz w:val="28"/>
          <w:szCs w:val="28"/>
        </w:rPr>
        <w:t>посилення захисту та охорони об’єкт</w:t>
      </w:r>
      <w:r>
        <w:rPr>
          <w:rFonts w:ascii="Times New Roman" w:hAnsi="Times New Roman"/>
          <w:sz w:val="28"/>
          <w:szCs w:val="28"/>
        </w:rPr>
        <w:t xml:space="preserve">ів критичної інфраструктури, що </w:t>
      </w:r>
      <w:r w:rsidRPr="00681F97">
        <w:rPr>
          <w:rFonts w:ascii="Times New Roman" w:hAnsi="Times New Roman"/>
          <w:sz w:val="28"/>
          <w:szCs w:val="28"/>
        </w:rPr>
        <w:t>включені до Реєстру об’єктів критичної</w:t>
      </w:r>
      <w:r>
        <w:rPr>
          <w:rFonts w:ascii="Times New Roman" w:hAnsi="Times New Roman"/>
          <w:sz w:val="28"/>
          <w:szCs w:val="28"/>
        </w:rPr>
        <w:t xml:space="preserve"> інфраструктури (далі – об’єкти </w:t>
      </w:r>
      <w:r w:rsidRPr="00681F97">
        <w:rPr>
          <w:rFonts w:ascii="Times New Roman" w:hAnsi="Times New Roman"/>
          <w:sz w:val="28"/>
          <w:szCs w:val="28"/>
        </w:rPr>
        <w:t>критичної інфраструктури), та об’єктів життєзабезпечення населення;</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регулювання дорожнього руху, створення безпечних умов на дорогах під час тривалих відключень енергопостачання;</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забезпечення безперебійного транспортного сполучення на автомобільних дорогах загального користування;</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організаці</w:t>
      </w:r>
      <w:r>
        <w:rPr>
          <w:rFonts w:ascii="Times New Roman" w:hAnsi="Times New Roman"/>
          <w:sz w:val="28"/>
          <w:szCs w:val="28"/>
        </w:rPr>
        <w:t>я</w:t>
      </w:r>
      <w:r w:rsidRPr="004B330B">
        <w:rPr>
          <w:rFonts w:ascii="Times New Roman" w:hAnsi="Times New Roman"/>
          <w:sz w:val="28"/>
          <w:szCs w:val="28"/>
        </w:rPr>
        <w:t xml:space="preserve"> проведення аварійно-рятувальних та інших невідкладних робіт з ліквідації наслідків обстрілів і бойових дій;</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інформування населення про ускладнення ситуації та порядок дій у цих умовах;</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розгортання, організаці</w:t>
      </w:r>
      <w:r>
        <w:rPr>
          <w:rFonts w:ascii="Times New Roman" w:hAnsi="Times New Roman"/>
          <w:sz w:val="28"/>
          <w:szCs w:val="28"/>
        </w:rPr>
        <w:t>я</w:t>
      </w:r>
      <w:r w:rsidRPr="004B330B">
        <w:rPr>
          <w:rFonts w:ascii="Times New Roman" w:hAnsi="Times New Roman"/>
          <w:sz w:val="28"/>
          <w:szCs w:val="28"/>
        </w:rPr>
        <w:t xml:space="preserve"> роботи та забезпечення функціонування пунктів незламності;</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надання медичної та психологічної допомоги постраждалим;</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залучення пересувних електростанцій для аварійного живлення об’єктів критичної інфраструктури та життєзабезпечення населення;</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забезпечення створення нормальних умов життєдіяльності населення під час обмеження та/або припинення постачання електричної енергії;</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надання допомоги малозахищеним верствам населення</w:t>
      </w:r>
      <w:r>
        <w:rPr>
          <w:rFonts w:ascii="Times New Roman" w:hAnsi="Times New Roman"/>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2</w:t>
      </w:r>
      <w:r>
        <w:rPr>
          <w:rFonts w:ascii="Times New Roman" w:hAnsi="Times New Roman"/>
          <w:sz w:val="28"/>
          <w:szCs w:val="28"/>
        </w:rPr>
        <w:t>. К</w:t>
      </w:r>
      <w:r w:rsidRPr="004B330B">
        <w:rPr>
          <w:rFonts w:ascii="Times New Roman" w:hAnsi="Times New Roman"/>
          <w:sz w:val="28"/>
          <w:szCs w:val="28"/>
        </w:rPr>
        <w:t xml:space="preserve">оординація заходів безпеки </w:t>
      </w:r>
      <w:r>
        <w:rPr>
          <w:rFonts w:ascii="Times New Roman" w:hAnsi="Times New Roman"/>
          <w:sz w:val="28"/>
          <w:szCs w:val="28"/>
        </w:rPr>
        <w:t>у</w:t>
      </w:r>
      <w:r w:rsidRPr="004B330B">
        <w:rPr>
          <w:rFonts w:ascii="Times New Roman" w:hAnsi="Times New Roman"/>
          <w:sz w:val="28"/>
          <w:szCs w:val="28"/>
        </w:rPr>
        <w:t xml:space="preserve"> разі прийняття рішення та проведення заходів з евакуації</w:t>
      </w:r>
      <w:r>
        <w:rPr>
          <w:rFonts w:ascii="Times New Roman" w:hAnsi="Times New Roman"/>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3</w:t>
      </w:r>
      <w:r>
        <w:rPr>
          <w:rFonts w:ascii="Times New Roman" w:hAnsi="Times New Roman"/>
          <w:sz w:val="28"/>
          <w:szCs w:val="28"/>
        </w:rPr>
        <w:t>. К</w:t>
      </w:r>
      <w:r w:rsidRPr="004B330B">
        <w:rPr>
          <w:rFonts w:ascii="Times New Roman" w:hAnsi="Times New Roman"/>
          <w:sz w:val="28"/>
          <w:szCs w:val="28"/>
        </w:rPr>
        <w:t xml:space="preserve">оординація заходів </w:t>
      </w:r>
      <w:r>
        <w:rPr>
          <w:rFonts w:ascii="Times New Roman" w:hAnsi="Times New Roman"/>
          <w:sz w:val="28"/>
          <w:szCs w:val="28"/>
        </w:rPr>
        <w:t xml:space="preserve">з </w:t>
      </w:r>
      <w:r w:rsidRPr="004B330B">
        <w:rPr>
          <w:rFonts w:ascii="Times New Roman" w:hAnsi="Times New Roman"/>
          <w:sz w:val="28"/>
          <w:szCs w:val="28"/>
        </w:rPr>
        <w:t xml:space="preserve">безпеки та сталої роботи транспортної інфраструктури, надання послуг поштового зв’язку та </w:t>
      </w:r>
      <w:r>
        <w:rPr>
          <w:rFonts w:ascii="Times New Roman" w:hAnsi="Times New Roman"/>
          <w:sz w:val="28"/>
          <w:szCs w:val="28"/>
        </w:rPr>
        <w:t>у</w:t>
      </w:r>
      <w:r w:rsidRPr="004B330B">
        <w:rPr>
          <w:rFonts w:ascii="Times New Roman" w:hAnsi="Times New Roman"/>
          <w:sz w:val="28"/>
          <w:szCs w:val="28"/>
        </w:rPr>
        <w:t>сіх видів електричного зв’язку</w:t>
      </w:r>
      <w:r>
        <w:rPr>
          <w:rFonts w:ascii="Times New Roman" w:hAnsi="Times New Roman"/>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4</w:t>
      </w:r>
      <w:r>
        <w:rPr>
          <w:rFonts w:ascii="Times New Roman" w:hAnsi="Times New Roman"/>
          <w:sz w:val="28"/>
          <w:szCs w:val="28"/>
        </w:rPr>
        <w:t>. К</w:t>
      </w:r>
      <w:r w:rsidRPr="004B330B">
        <w:rPr>
          <w:rFonts w:ascii="Times New Roman" w:hAnsi="Times New Roman"/>
          <w:sz w:val="28"/>
          <w:szCs w:val="28"/>
        </w:rPr>
        <w:t>оординація безпекових заходів із забезпечення електроживленням об’єктів життєзабезпечення населення та об’єктів критичної інфраструктури</w:t>
      </w:r>
      <w:r>
        <w:rPr>
          <w:rFonts w:ascii="Times New Roman" w:hAnsi="Times New Roman"/>
          <w:sz w:val="28"/>
          <w:szCs w:val="28"/>
        </w:rPr>
        <w:t>.</w:t>
      </w:r>
    </w:p>
    <w:p w:rsidR="00B26C88" w:rsidRPr="004B330B" w:rsidRDefault="00B26C88" w:rsidP="00681F97">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5</w:t>
      </w:r>
      <w:r>
        <w:rPr>
          <w:rFonts w:ascii="Times New Roman" w:hAnsi="Times New Roman"/>
          <w:sz w:val="28"/>
          <w:szCs w:val="28"/>
        </w:rPr>
        <w:t>. В</w:t>
      </w:r>
      <w:r w:rsidRPr="004B330B">
        <w:rPr>
          <w:rFonts w:ascii="Times New Roman" w:hAnsi="Times New Roman"/>
          <w:sz w:val="28"/>
          <w:szCs w:val="28"/>
        </w:rPr>
        <w:t xml:space="preserve">изначення шляхів і способів </w:t>
      </w:r>
      <w:r>
        <w:rPr>
          <w:rFonts w:ascii="Times New Roman" w:hAnsi="Times New Roman"/>
          <w:sz w:val="28"/>
          <w:szCs w:val="28"/>
        </w:rPr>
        <w:t>виріше</w:t>
      </w:r>
      <w:r w:rsidRPr="004B330B">
        <w:rPr>
          <w:rFonts w:ascii="Times New Roman" w:hAnsi="Times New Roman"/>
          <w:sz w:val="28"/>
          <w:szCs w:val="28"/>
        </w:rPr>
        <w:t xml:space="preserve">ння проблемних питань, що виникають під час оперативного реагування та забезпечення створення нормальних умов життєдіяльності населення під час обмеження та/або </w:t>
      </w:r>
      <w:r w:rsidRPr="00681F97">
        <w:rPr>
          <w:rFonts w:ascii="Times New Roman" w:hAnsi="Times New Roman"/>
          <w:sz w:val="28"/>
          <w:szCs w:val="28"/>
        </w:rPr>
        <w:t>припинення централізованого водопос</w:t>
      </w:r>
      <w:r>
        <w:rPr>
          <w:rFonts w:ascii="Times New Roman" w:hAnsi="Times New Roman"/>
          <w:sz w:val="28"/>
          <w:szCs w:val="28"/>
        </w:rPr>
        <w:t>тачання, централізованого водо</w:t>
      </w:r>
      <w:r w:rsidRPr="00681F97">
        <w:rPr>
          <w:rFonts w:ascii="Times New Roman" w:hAnsi="Times New Roman"/>
          <w:sz w:val="28"/>
          <w:szCs w:val="28"/>
        </w:rPr>
        <w:t>відведення, постачання та розподілу природного газу, постачання та розподілу</w:t>
      </w:r>
      <w:r>
        <w:rPr>
          <w:rFonts w:ascii="Times New Roman" w:hAnsi="Times New Roman"/>
          <w:sz w:val="28"/>
          <w:szCs w:val="28"/>
        </w:rPr>
        <w:t xml:space="preserve"> </w:t>
      </w:r>
      <w:r w:rsidRPr="00681F97">
        <w:rPr>
          <w:rFonts w:ascii="Times New Roman" w:hAnsi="Times New Roman"/>
          <w:sz w:val="28"/>
          <w:szCs w:val="28"/>
        </w:rPr>
        <w:t>електричної енергії, постачання теплової енергії.</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4. </w:t>
      </w:r>
      <w:r w:rsidRPr="004B330B">
        <w:rPr>
          <w:rFonts w:ascii="Times New Roman" w:hAnsi="Times New Roman"/>
          <w:sz w:val="28"/>
          <w:szCs w:val="28"/>
        </w:rPr>
        <w:t>Координаційний штаб відповідно до покладених на нього завдань:</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координує залучення сил і засобів </w:t>
      </w:r>
      <w:r w:rsidRPr="00523294">
        <w:rPr>
          <w:rFonts w:ascii="Times New Roman" w:hAnsi="Times New Roman"/>
          <w:sz w:val="28"/>
          <w:szCs w:val="28"/>
        </w:rPr>
        <w:t>місцевих органів виконавчої влади,</w:t>
      </w:r>
      <w:r w:rsidRPr="004B330B">
        <w:rPr>
          <w:rFonts w:ascii="Times New Roman" w:hAnsi="Times New Roman"/>
          <w:sz w:val="28"/>
          <w:szCs w:val="28"/>
        </w:rPr>
        <w:t xml:space="preserve"> інших державних органів, органів місцевого самоврядування та суб’єктів господарювання </w:t>
      </w:r>
      <w:r>
        <w:rPr>
          <w:rFonts w:ascii="Times New Roman" w:hAnsi="Times New Roman"/>
          <w:sz w:val="28"/>
          <w:szCs w:val="28"/>
        </w:rPr>
        <w:t>у</w:t>
      </w:r>
      <w:r w:rsidRPr="004B330B">
        <w:rPr>
          <w:rFonts w:ascii="Times New Roman" w:hAnsi="Times New Roman"/>
          <w:sz w:val="28"/>
          <w:szCs w:val="28"/>
        </w:rPr>
        <w:t>сіх форм власності (за згодою) до здійснення заходів із забезпечення сталої роботи об’єктів критичної інфраструктури та життєзабезпечення населення;</w:t>
      </w:r>
    </w:p>
    <w:p w:rsidR="00B26C88" w:rsidRPr="004B330B" w:rsidRDefault="00B26C88" w:rsidP="00681F97">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проводить моніторинг заходів щодо оперативного реагування та забезпечення створення нормальних умов життєдіяльності населення під час обмеження та/або </w:t>
      </w:r>
      <w:r w:rsidRPr="00681F97">
        <w:rPr>
          <w:rFonts w:ascii="Times New Roman" w:hAnsi="Times New Roman"/>
          <w:sz w:val="28"/>
          <w:szCs w:val="28"/>
        </w:rPr>
        <w:t>припинення централізованого водопос</w:t>
      </w:r>
      <w:r>
        <w:rPr>
          <w:rFonts w:ascii="Times New Roman" w:hAnsi="Times New Roman"/>
          <w:sz w:val="28"/>
          <w:szCs w:val="28"/>
        </w:rPr>
        <w:t>тачання, централізованого водо</w:t>
      </w:r>
      <w:r w:rsidRPr="00681F97">
        <w:rPr>
          <w:rFonts w:ascii="Times New Roman" w:hAnsi="Times New Roman"/>
          <w:sz w:val="28"/>
          <w:szCs w:val="28"/>
        </w:rPr>
        <w:t>відведення, постачання та розподілу природного газу, постачання та розподілу</w:t>
      </w:r>
      <w:r>
        <w:rPr>
          <w:rFonts w:ascii="Times New Roman" w:hAnsi="Times New Roman"/>
          <w:sz w:val="28"/>
          <w:szCs w:val="28"/>
        </w:rPr>
        <w:t xml:space="preserve"> </w:t>
      </w:r>
      <w:r w:rsidRPr="00681F97">
        <w:rPr>
          <w:rFonts w:ascii="Times New Roman" w:hAnsi="Times New Roman"/>
          <w:sz w:val="28"/>
          <w:szCs w:val="28"/>
        </w:rPr>
        <w:t>електричної енерг</w:t>
      </w:r>
      <w:r>
        <w:rPr>
          <w:rFonts w:ascii="Times New Roman" w:hAnsi="Times New Roman"/>
          <w:sz w:val="28"/>
          <w:szCs w:val="28"/>
        </w:rPr>
        <w:t>ії, постачання теплової енергії</w:t>
      </w:r>
      <w:r w:rsidRPr="004B330B">
        <w:rPr>
          <w:rFonts w:ascii="Times New Roman" w:hAnsi="Times New Roman"/>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подає </w:t>
      </w:r>
      <w:r>
        <w:rPr>
          <w:rFonts w:ascii="Times New Roman" w:hAnsi="Times New Roman"/>
          <w:sz w:val="28"/>
          <w:szCs w:val="28"/>
        </w:rPr>
        <w:t>Рахівській районній державній адміністрації – районній військовій</w:t>
      </w:r>
      <w:r w:rsidRPr="00361484">
        <w:rPr>
          <w:rFonts w:ascii="Times New Roman" w:hAnsi="Times New Roman"/>
          <w:sz w:val="28"/>
          <w:szCs w:val="28"/>
        </w:rPr>
        <w:t xml:space="preserve"> адміністрації</w:t>
      </w:r>
      <w:r w:rsidRPr="004B330B">
        <w:rPr>
          <w:rFonts w:ascii="Times New Roman" w:hAnsi="Times New Roman"/>
          <w:sz w:val="28"/>
          <w:szCs w:val="28"/>
        </w:rPr>
        <w:t xml:space="preserve"> розроблені за результатами своєї роботи рекомендації та пропозиції.</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5. </w:t>
      </w:r>
      <w:r w:rsidRPr="004B330B">
        <w:rPr>
          <w:rFonts w:ascii="Times New Roman" w:hAnsi="Times New Roman"/>
          <w:sz w:val="28"/>
          <w:szCs w:val="28"/>
        </w:rPr>
        <w:t>Координаційний штаб має право:</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4B330B">
        <w:rPr>
          <w:rFonts w:ascii="Times New Roman" w:hAnsi="Times New Roman"/>
          <w:sz w:val="28"/>
          <w:szCs w:val="28"/>
        </w:rPr>
        <w:t>1</w:t>
      </w:r>
      <w:r>
        <w:rPr>
          <w:rFonts w:ascii="Times New Roman" w:hAnsi="Times New Roman"/>
          <w:sz w:val="28"/>
          <w:szCs w:val="28"/>
        </w:rPr>
        <w:t>. О</w:t>
      </w:r>
      <w:r w:rsidRPr="004B330B">
        <w:rPr>
          <w:rFonts w:ascii="Times New Roman" w:hAnsi="Times New Roman"/>
          <w:sz w:val="28"/>
          <w:szCs w:val="28"/>
        </w:rPr>
        <w:t xml:space="preserve">тримувати в установленому порядку від органів виконавчої влади, інших державних органів, органів місцевого самоврядування, підприємств, установ та організацій </w:t>
      </w:r>
      <w:r>
        <w:rPr>
          <w:rFonts w:ascii="Times New Roman" w:hAnsi="Times New Roman"/>
          <w:sz w:val="28"/>
          <w:szCs w:val="28"/>
        </w:rPr>
        <w:t>у</w:t>
      </w:r>
      <w:r w:rsidRPr="004B330B">
        <w:rPr>
          <w:rFonts w:ascii="Times New Roman" w:hAnsi="Times New Roman"/>
          <w:sz w:val="28"/>
          <w:szCs w:val="28"/>
        </w:rPr>
        <w:t>сіх форм власності інформацію, необхідну для викона</w:t>
      </w:r>
      <w:r>
        <w:rPr>
          <w:rFonts w:ascii="Times New Roman" w:hAnsi="Times New Roman"/>
          <w:sz w:val="28"/>
          <w:szCs w:val="28"/>
        </w:rPr>
        <w:t>ння покладених на нього завдань.</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4B330B">
        <w:rPr>
          <w:rFonts w:ascii="Times New Roman" w:hAnsi="Times New Roman"/>
          <w:sz w:val="28"/>
          <w:szCs w:val="28"/>
        </w:rPr>
        <w:t>2</w:t>
      </w:r>
      <w:r>
        <w:rPr>
          <w:rFonts w:ascii="Times New Roman" w:hAnsi="Times New Roman"/>
          <w:sz w:val="28"/>
          <w:szCs w:val="28"/>
        </w:rPr>
        <w:t>. З</w:t>
      </w:r>
      <w:r w:rsidRPr="004B330B">
        <w:rPr>
          <w:rFonts w:ascii="Times New Roman" w:hAnsi="Times New Roman"/>
          <w:sz w:val="28"/>
          <w:szCs w:val="28"/>
        </w:rPr>
        <w:t xml:space="preserve">алучати до участі в його роботі представників центральних і місцевих органів виконавчої влади, інших державних органів, органів місцевого самоврядування, підприємств, установ та організацій </w:t>
      </w:r>
      <w:r>
        <w:rPr>
          <w:rFonts w:ascii="Times New Roman" w:hAnsi="Times New Roman"/>
          <w:sz w:val="28"/>
          <w:szCs w:val="28"/>
        </w:rPr>
        <w:t>у</w:t>
      </w:r>
      <w:r w:rsidRPr="004B330B">
        <w:rPr>
          <w:rFonts w:ascii="Times New Roman" w:hAnsi="Times New Roman"/>
          <w:sz w:val="28"/>
          <w:szCs w:val="28"/>
        </w:rPr>
        <w:t>сіх форм власності (за погодженням з їх керівниками), а також незалежних експертів (за згодою).</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6. </w:t>
      </w:r>
      <w:r w:rsidRPr="004B330B">
        <w:rPr>
          <w:rFonts w:ascii="Times New Roman" w:hAnsi="Times New Roman"/>
          <w:sz w:val="28"/>
          <w:szCs w:val="28"/>
        </w:rPr>
        <w:t xml:space="preserve">Координаційний штаб під час виконання покладених на нього завдань взаємодіє з державними органами, органами місцевого самоврядування, підприємствами, установами, організаціями </w:t>
      </w:r>
      <w:r>
        <w:rPr>
          <w:rFonts w:ascii="Times New Roman" w:hAnsi="Times New Roman"/>
          <w:sz w:val="28"/>
          <w:szCs w:val="28"/>
        </w:rPr>
        <w:t>у</w:t>
      </w:r>
      <w:r w:rsidRPr="004B330B">
        <w:rPr>
          <w:rFonts w:ascii="Times New Roman" w:hAnsi="Times New Roman"/>
          <w:sz w:val="28"/>
          <w:szCs w:val="28"/>
        </w:rPr>
        <w:t xml:space="preserve">сіх форм власності, </w:t>
      </w:r>
      <w:r>
        <w:rPr>
          <w:rFonts w:ascii="Times New Roman" w:hAnsi="Times New Roman"/>
          <w:sz w:val="28"/>
          <w:szCs w:val="28"/>
        </w:rPr>
        <w:t>у</w:t>
      </w:r>
      <w:r w:rsidRPr="004B330B">
        <w:rPr>
          <w:rFonts w:ascii="Times New Roman" w:hAnsi="Times New Roman"/>
          <w:sz w:val="28"/>
          <w:szCs w:val="28"/>
        </w:rPr>
        <w:t xml:space="preserve"> тому числі міжнародними.</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7. Посадовий с</w:t>
      </w:r>
      <w:r w:rsidRPr="004B330B">
        <w:rPr>
          <w:rFonts w:ascii="Times New Roman" w:hAnsi="Times New Roman"/>
          <w:sz w:val="28"/>
          <w:szCs w:val="28"/>
        </w:rPr>
        <w:t>клад Координаційного штабу затверджує</w:t>
      </w:r>
      <w:r>
        <w:rPr>
          <w:rFonts w:ascii="Times New Roman" w:hAnsi="Times New Roman"/>
          <w:sz w:val="28"/>
          <w:szCs w:val="28"/>
        </w:rPr>
        <w:t>ться розпорядженням голови</w:t>
      </w:r>
      <w:r w:rsidRPr="00361484">
        <w:rPr>
          <w:rFonts w:ascii="Times New Roman" w:hAnsi="Times New Roman"/>
          <w:sz w:val="28"/>
          <w:szCs w:val="28"/>
        </w:rPr>
        <w:t xml:space="preserve"> </w:t>
      </w:r>
      <w:r>
        <w:rPr>
          <w:rFonts w:ascii="Times New Roman" w:hAnsi="Times New Roman"/>
          <w:sz w:val="28"/>
          <w:szCs w:val="28"/>
        </w:rPr>
        <w:t>районної державної а</w:t>
      </w:r>
      <w:r w:rsidRPr="00361484">
        <w:rPr>
          <w:rFonts w:ascii="Times New Roman" w:hAnsi="Times New Roman"/>
          <w:sz w:val="28"/>
          <w:szCs w:val="28"/>
        </w:rPr>
        <w:t>дміністрації – начальник</w:t>
      </w:r>
      <w:r>
        <w:rPr>
          <w:rFonts w:ascii="Times New Roman" w:hAnsi="Times New Roman"/>
          <w:sz w:val="28"/>
          <w:szCs w:val="28"/>
        </w:rPr>
        <w:t>а</w:t>
      </w:r>
      <w:r w:rsidRPr="00361484">
        <w:rPr>
          <w:rFonts w:ascii="Times New Roman" w:hAnsi="Times New Roman"/>
          <w:sz w:val="28"/>
          <w:szCs w:val="28"/>
        </w:rPr>
        <w:t xml:space="preserve"> </w:t>
      </w:r>
      <w:r>
        <w:rPr>
          <w:rFonts w:ascii="Times New Roman" w:hAnsi="Times New Roman"/>
          <w:sz w:val="28"/>
          <w:szCs w:val="28"/>
        </w:rPr>
        <w:t>районної</w:t>
      </w:r>
      <w:r w:rsidRPr="00361484">
        <w:rPr>
          <w:rFonts w:ascii="Times New Roman" w:hAnsi="Times New Roman"/>
          <w:sz w:val="28"/>
          <w:szCs w:val="28"/>
        </w:rPr>
        <w:t xml:space="preserve"> військової адміністрації</w:t>
      </w:r>
      <w:r>
        <w:rPr>
          <w:rFonts w:ascii="Times New Roman" w:hAnsi="Times New Roman"/>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Координаційний штаб утворюється у складі </w:t>
      </w:r>
      <w:r>
        <w:rPr>
          <w:rFonts w:ascii="Times New Roman" w:hAnsi="Times New Roman"/>
          <w:sz w:val="28"/>
          <w:szCs w:val="28"/>
        </w:rPr>
        <w:t>начальника</w:t>
      </w:r>
      <w:r w:rsidRPr="004B330B">
        <w:rPr>
          <w:rFonts w:ascii="Times New Roman" w:hAnsi="Times New Roman"/>
          <w:sz w:val="28"/>
          <w:szCs w:val="28"/>
        </w:rPr>
        <w:t xml:space="preserve">, заступників </w:t>
      </w:r>
      <w:r>
        <w:rPr>
          <w:rFonts w:ascii="Times New Roman" w:hAnsi="Times New Roman"/>
          <w:sz w:val="28"/>
          <w:szCs w:val="28"/>
        </w:rPr>
        <w:t>начальника</w:t>
      </w:r>
      <w:r w:rsidRPr="004B330B">
        <w:rPr>
          <w:rFonts w:ascii="Times New Roman" w:hAnsi="Times New Roman"/>
          <w:sz w:val="28"/>
          <w:szCs w:val="28"/>
        </w:rPr>
        <w:t xml:space="preserve"> та його членів.</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8. </w:t>
      </w:r>
      <w:r w:rsidRPr="004B330B">
        <w:rPr>
          <w:rFonts w:ascii="Times New Roman" w:hAnsi="Times New Roman"/>
          <w:sz w:val="28"/>
          <w:szCs w:val="28"/>
        </w:rPr>
        <w:t xml:space="preserve">Формою роботи Координаційного штабу є засідання, що проводяться за рішенням </w:t>
      </w:r>
      <w:r>
        <w:rPr>
          <w:rFonts w:ascii="Times New Roman" w:hAnsi="Times New Roman"/>
          <w:sz w:val="28"/>
          <w:szCs w:val="28"/>
        </w:rPr>
        <w:t>начальника</w:t>
      </w:r>
      <w:r w:rsidRPr="004B330B">
        <w:rPr>
          <w:rFonts w:ascii="Times New Roman" w:hAnsi="Times New Roman"/>
          <w:sz w:val="28"/>
          <w:szCs w:val="28"/>
        </w:rPr>
        <w:t xml:space="preserve"> Координаційного штабу.</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Начальник</w:t>
      </w:r>
      <w:r w:rsidRPr="004B330B">
        <w:rPr>
          <w:rFonts w:ascii="Times New Roman" w:hAnsi="Times New Roman"/>
          <w:sz w:val="28"/>
          <w:szCs w:val="28"/>
        </w:rPr>
        <w:t xml:space="preserve"> Координаційного штабу може прийняти рішення про проведення засідання Координаційного шт</w:t>
      </w:r>
      <w:r>
        <w:rPr>
          <w:rFonts w:ascii="Times New Roman" w:hAnsi="Times New Roman"/>
          <w:sz w:val="28"/>
          <w:szCs w:val="28"/>
        </w:rPr>
        <w:t>абу у режимі реального часу (он</w:t>
      </w:r>
      <w:r w:rsidRPr="004B330B">
        <w:rPr>
          <w:rFonts w:ascii="Times New Roman" w:hAnsi="Times New Roman"/>
          <w:sz w:val="28"/>
          <w:szCs w:val="28"/>
        </w:rPr>
        <w:t xml:space="preserve">лайн) </w:t>
      </w:r>
      <w:r>
        <w:rPr>
          <w:rFonts w:ascii="Times New Roman" w:hAnsi="Times New Roman"/>
          <w:sz w:val="28"/>
          <w:szCs w:val="28"/>
        </w:rPr>
        <w:t>і</w:t>
      </w:r>
      <w:r w:rsidRPr="004B330B">
        <w:rPr>
          <w:rFonts w:ascii="Times New Roman" w:hAnsi="Times New Roman"/>
          <w:sz w:val="28"/>
          <w:szCs w:val="28"/>
        </w:rPr>
        <w:t xml:space="preserve">з використанням відповідних технічних засобів, зокрема через </w:t>
      </w:r>
      <w:r>
        <w:rPr>
          <w:rFonts w:ascii="Times New Roman" w:hAnsi="Times New Roman"/>
          <w:sz w:val="28"/>
          <w:szCs w:val="28"/>
        </w:rPr>
        <w:t>і</w:t>
      </w:r>
      <w:r w:rsidRPr="004B330B">
        <w:rPr>
          <w:rFonts w:ascii="Times New Roman" w:hAnsi="Times New Roman"/>
          <w:sz w:val="28"/>
          <w:szCs w:val="28"/>
        </w:rPr>
        <w:t xml:space="preserve">нтернет, або </w:t>
      </w:r>
      <w:r>
        <w:rPr>
          <w:rFonts w:ascii="Times New Roman" w:hAnsi="Times New Roman"/>
          <w:sz w:val="28"/>
          <w:szCs w:val="28"/>
        </w:rPr>
        <w:t>щод</w:t>
      </w:r>
      <w:r w:rsidRPr="004B330B">
        <w:rPr>
          <w:rFonts w:ascii="Times New Roman" w:hAnsi="Times New Roman"/>
          <w:sz w:val="28"/>
          <w:szCs w:val="28"/>
        </w:rPr>
        <w:t>о участ</w:t>
      </w:r>
      <w:r>
        <w:rPr>
          <w:rFonts w:ascii="Times New Roman" w:hAnsi="Times New Roman"/>
          <w:sz w:val="28"/>
          <w:szCs w:val="28"/>
        </w:rPr>
        <w:t>і</w:t>
      </w:r>
      <w:r w:rsidRPr="004B330B">
        <w:rPr>
          <w:rFonts w:ascii="Times New Roman" w:hAnsi="Times New Roman"/>
          <w:sz w:val="28"/>
          <w:szCs w:val="28"/>
        </w:rPr>
        <w:t xml:space="preserve"> члена Координаційного штабу </w:t>
      </w:r>
      <w:r>
        <w:rPr>
          <w:rFonts w:ascii="Times New Roman" w:hAnsi="Times New Roman"/>
          <w:sz w:val="28"/>
          <w:szCs w:val="28"/>
        </w:rPr>
        <w:t>у</w:t>
      </w:r>
      <w:r w:rsidRPr="004B330B">
        <w:rPr>
          <w:rFonts w:ascii="Times New Roman" w:hAnsi="Times New Roman"/>
          <w:sz w:val="28"/>
          <w:szCs w:val="28"/>
        </w:rPr>
        <w:t xml:space="preserve"> засіданні Координаційного штабу в такому режимі.</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9. </w:t>
      </w:r>
      <w:r w:rsidRPr="004B330B">
        <w:rPr>
          <w:rFonts w:ascii="Times New Roman" w:hAnsi="Times New Roman"/>
          <w:sz w:val="28"/>
          <w:szCs w:val="28"/>
        </w:rPr>
        <w:t xml:space="preserve">Засідання Координаційного штабу веде </w:t>
      </w:r>
      <w:r>
        <w:rPr>
          <w:rFonts w:ascii="Times New Roman" w:hAnsi="Times New Roman"/>
          <w:sz w:val="28"/>
          <w:szCs w:val="28"/>
        </w:rPr>
        <w:t>начальник</w:t>
      </w:r>
      <w:r w:rsidRPr="004B330B">
        <w:rPr>
          <w:rFonts w:ascii="Times New Roman" w:hAnsi="Times New Roman"/>
          <w:sz w:val="28"/>
          <w:szCs w:val="28"/>
        </w:rPr>
        <w:t xml:space="preserve">, а </w:t>
      </w:r>
      <w:r>
        <w:rPr>
          <w:rFonts w:ascii="Times New Roman" w:hAnsi="Times New Roman"/>
          <w:sz w:val="28"/>
          <w:szCs w:val="28"/>
        </w:rPr>
        <w:t>у</w:t>
      </w:r>
      <w:r w:rsidRPr="004B330B">
        <w:rPr>
          <w:rFonts w:ascii="Times New Roman" w:hAnsi="Times New Roman"/>
          <w:sz w:val="28"/>
          <w:szCs w:val="28"/>
        </w:rPr>
        <w:t xml:space="preserve"> разі його відсутності </w:t>
      </w:r>
      <w:r>
        <w:rPr>
          <w:rFonts w:ascii="Times New Roman" w:hAnsi="Times New Roman"/>
          <w:sz w:val="28"/>
          <w:szCs w:val="28"/>
        </w:rPr>
        <w:t>–</w:t>
      </w:r>
      <w:r w:rsidRPr="004B330B">
        <w:rPr>
          <w:rFonts w:ascii="Times New Roman" w:hAnsi="Times New Roman"/>
          <w:sz w:val="28"/>
          <w:szCs w:val="28"/>
        </w:rPr>
        <w:t xml:space="preserve"> один із </w:t>
      </w:r>
      <w:r>
        <w:rPr>
          <w:rFonts w:ascii="Times New Roman" w:hAnsi="Times New Roman"/>
          <w:sz w:val="28"/>
          <w:szCs w:val="28"/>
        </w:rPr>
        <w:t xml:space="preserve">його </w:t>
      </w:r>
      <w:r w:rsidRPr="004B330B">
        <w:rPr>
          <w:rFonts w:ascii="Times New Roman" w:hAnsi="Times New Roman"/>
          <w:sz w:val="28"/>
          <w:szCs w:val="28"/>
        </w:rPr>
        <w:t>заступників.</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10. </w:t>
      </w:r>
      <w:r w:rsidRPr="004B330B">
        <w:rPr>
          <w:rFonts w:ascii="Times New Roman" w:hAnsi="Times New Roman"/>
          <w:sz w:val="28"/>
          <w:szCs w:val="28"/>
        </w:rPr>
        <w:t>Підготовку матеріалів для розгляду на засіданнях Координаційного штабу забезпечує його секретаріат, функції якого виконує оперативна група Координаційного штабу.</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11. </w:t>
      </w:r>
      <w:r w:rsidRPr="004B330B">
        <w:rPr>
          <w:rFonts w:ascii="Times New Roman" w:hAnsi="Times New Roman"/>
          <w:sz w:val="28"/>
          <w:szCs w:val="28"/>
        </w:rPr>
        <w:t>Засідання Координаційного штабу вважається правомо</w:t>
      </w:r>
      <w:r>
        <w:rPr>
          <w:rFonts w:ascii="Times New Roman" w:hAnsi="Times New Roman"/>
          <w:sz w:val="28"/>
          <w:szCs w:val="28"/>
        </w:rPr>
        <w:t>ч</w:t>
      </w:r>
      <w:r w:rsidRPr="004B330B">
        <w:rPr>
          <w:rFonts w:ascii="Times New Roman" w:hAnsi="Times New Roman"/>
          <w:sz w:val="28"/>
          <w:szCs w:val="28"/>
        </w:rPr>
        <w:t xml:space="preserve">ним, якщо на ньому присутні більш </w:t>
      </w:r>
      <w:r>
        <w:rPr>
          <w:rFonts w:ascii="Times New Roman" w:hAnsi="Times New Roman"/>
          <w:sz w:val="28"/>
          <w:szCs w:val="28"/>
        </w:rPr>
        <w:t>ніж</w:t>
      </w:r>
      <w:r w:rsidRPr="004B330B">
        <w:rPr>
          <w:rFonts w:ascii="Times New Roman" w:hAnsi="Times New Roman"/>
          <w:sz w:val="28"/>
          <w:szCs w:val="28"/>
        </w:rPr>
        <w:t xml:space="preserve"> половина його членів.</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12. Начальник</w:t>
      </w:r>
      <w:r w:rsidRPr="004B330B">
        <w:rPr>
          <w:rFonts w:ascii="Times New Roman" w:hAnsi="Times New Roman"/>
          <w:sz w:val="28"/>
          <w:szCs w:val="28"/>
        </w:rPr>
        <w:t xml:space="preserve"> Координаційного штабу координує його роботу та забезпечує узгодженість дій членів Координаційного штабу під час виконання покладених на нього завдань.</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13. </w:t>
      </w:r>
      <w:r w:rsidRPr="004B330B">
        <w:rPr>
          <w:rFonts w:ascii="Times New Roman" w:hAnsi="Times New Roman"/>
          <w:sz w:val="28"/>
          <w:szCs w:val="28"/>
        </w:rPr>
        <w:t>Координаційний штаб на своїх засіданнях розробляє пропозиції та рекомендації з питань, що належать до його компетенції.</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Пропозиції та рекомендації вважаються схваленими, якщо за них проголосувало більш </w:t>
      </w:r>
      <w:r>
        <w:rPr>
          <w:rFonts w:ascii="Times New Roman" w:hAnsi="Times New Roman"/>
          <w:sz w:val="28"/>
          <w:szCs w:val="28"/>
        </w:rPr>
        <w:t>ніж</w:t>
      </w:r>
      <w:r w:rsidRPr="004B330B">
        <w:rPr>
          <w:rFonts w:ascii="Times New Roman" w:hAnsi="Times New Roman"/>
          <w:sz w:val="28"/>
          <w:szCs w:val="28"/>
        </w:rPr>
        <w:t xml:space="preserve"> половина присутніх на засіданні членів Координаційного штабу.</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У разі рівного розподілу голосів вирішальним є голос головуючого на засіданні.</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Пропозиції та рекомендації фіксуються у протоколі засідання, який підписується головуючим і надсилається </w:t>
      </w:r>
      <w:r>
        <w:rPr>
          <w:rFonts w:ascii="Times New Roman" w:hAnsi="Times New Roman"/>
          <w:sz w:val="28"/>
          <w:szCs w:val="28"/>
        </w:rPr>
        <w:t>у</w:t>
      </w:r>
      <w:r w:rsidRPr="004B330B">
        <w:rPr>
          <w:rFonts w:ascii="Times New Roman" w:hAnsi="Times New Roman"/>
          <w:sz w:val="28"/>
          <w:szCs w:val="28"/>
        </w:rPr>
        <w:t>с</w:t>
      </w:r>
      <w:r>
        <w:rPr>
          <w:rFonts w:ascii="Times New Roman" w:hAnsi="Times New Roman"/>
          <w:sz w:val="28"/>
          <w:szCs w:val="28"/>
        </w:rPr>
        <w:t>ім членам Координаційного штабу</w:t>
      </w:r>
      <w:r w:rsidRPr="004B330B">
        <w:rPr>
          <w:rFonts w:ascii="Times New Roman" w:hAnsi="Times New Roman"/>
          <w:sz w:val="28"/>
          <w:szCs w:val="28"/>
        </w:rPr>
        <w:t>.</w:t>
      </w:r>
    </w:p>
    <w:p w:rsidR="00B26C88" w:rsidRPr="004B330B" w:rsidRDefault="00B26C88" w:rsidP="00BA5550">
      <w:pPr>
        <w:spacing w:after="0" w:line="240" w:lineRule="auto"/>
        <w:ind w:firstLine="567"/>
        <w:jc w:val="both"/>
        <w:rPr>
          <w:rFonts w:ascii="Times New Roman" w:hAnsi="Times New Roman"/>
          <w:sz w:val="28"/>
          <w:szCs w:val="28"/>
        </w:rPr>
      </w:pPr>
      <w:r>
        <w:rPr>
          <w:rFonts w:ascii="Times New Roman" w:hAnsi="Times New Roman"/>
          <w:sz w:val="28"/>
          <w:szCs w:val="28"/>
        </w:rPr>
        <w:t>14. </w:t>
      </w:r>
      <w:r w:rsidRPr="004B330B">
        <w:rPr>
          <w:rFonts w:ascii="Times New Roman" w:hAnsi="Times New Roman"/>
          <w:sz w:val="28"/>
          <w:szCs w:val="28"/>
        </w:rPr>
        <w:t>Безпосереднє забезпечення координації діяльності органів виконавчої влади, виконання завдань Координаційного штабу, визначених у пункті 3 цього Положення, здійснюється оперативною групою Координаційного штабу.</w:t>
      </w:r>
    </w:p>
    <w:p w:rsidR="00B26C88" w:rsidRPr="008E4A37" w:rsidRDefault="00B26C88" w:rsidP="00BA5550">
      <w:pPr>
        <w:spacing w:after="0" w:line="240" w:lineRule="auto"/>
        <w:ind w:firstLine="567"/>
        <w:jc w:val="both"/>
        <w:rPr>
          <w:rFonts w:ascii="Times New Roman" w:hAnsi="Times New Roman"/>
          <w:sz w:val="28"/>
          <w:szCs w:val="28"/>
        </w:rPr>
      </w:pPr>
      <w:r w:rsidRPr="008E4A37">
        <w:rPr>
          <w:rFonts w:ascii="Times New Roman" w:hAnsi="Times New Roman"/>
          <w:sz w:val="28"/>
          <w:szCs w:val="28"/>
        </w:rPr>
        <w:t>15. Оперативна група Координаційного штабу функціонує цілодобово на базі Ситуаційного центру головного управління Національної поліції в Закарпатській області.</w:t>
      </w:r>
    </w:p>
    <w:p w:rsidR="00B26C88" w:rsidRPr="00622239" w:rsidRDefault="00B26C88" w:rsidP="00BA5550">
      <w:pPr>
        <w:spacing w:after="0" w:line="240" w:lineRule="auto"/>
        <w:ind w:firstLine="567"/>
        <w:jc w:val="both"/>
        <w:rPr>
          <w:rFonts w:ascii="Times New Roman" w:hAnsi="Times New Roman"/>
          <w:sz w:val="28"/>
          <w:szCs w:val="28"/>
        </w:rPr>
      </w:pPr>
      <w:r w:rsidRPr="00622239">
        <w:rPr>
          <w:rFonts w:ascii="Times New Roman" w:hAnsi="Times New Roman"/>
          <w:sz w:val="28"/>
          <w:szCs w:val="28"/>
        </w:rPr>
        <w:t>15.1. Керівником оперативної групи визначено заступника начальника</w:t>
      </w:r>
      <w:r>
        <w:rPr>
          <w:rFonts w:ascii="Times New Roman" w:hAnsi="Times New Roman"/>
          <w:sz w:val="28"/>
          <w:szCs w:val="28"/>
        </w:rPr>
        <w:t xml:space="preserve"> районного</w:t>
      </w:r>
      <w:r w:rsidRPr="00622239">
        <w:rPr>
          <w:rFonts w:ascii="Times New Roman" w:hAnsi="Times New Roman"/>
          <w:sz w:val="28"/>
          <w:szCs w:val="28"/>
        </w:rPr>
        <w:t xml:space="preserve"> відділу поліції з превентивної діяльності Рахівського районного відділу поліції Головного управління Національної поліції в Закарпатській області, заступником керівника оперативної групи – начальник сектору моніторингу Рахівського районного відділу поліції Головного</w:t>
      </w:r>
      <w:r>
        <w:rPr>
          <w:rFonts w:ascii="Times New Roman" w:hAnsi="Times New Roman"/>
          <w:sz w:val="28"/>
          <w:szCs w:val="28"/>
        </w:rPr>
        <w:t xml:space="preserve"> </w:t>
      </w:r>
      <w:r w:rsidRPr="00622239">
        <w:rPr>
          <w:rFonts w:ascii="Times New Roman" w:hAnsi="Times New Roman"/>
          <w:sz w:val="28"/>
          <w:szCs w:val="28"/>
        </w:rPr>
        <w:t>управління Національної поліції в Закарпатській області.</w:t>
      </w:r>
    </w:p>
    <w:p w:rsidR="00B26C88" w:rsidRPr="004B330B"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1</w:t>
      </w:r>
      <w:r>
        <w:rPr>
          <w:rFonts w:ascii="Times New Roman" w:hAnsi="Times New Roman"/>
          <w:sz w:val="28"/>
          <w:szCs w:val="28"/>
        </w:rPr>
        <w:t>6. </w:t>
      </w:r>
      <w:r w:rsidRPr="004B330B">
        <w:rPr>
          <w:rFonts w:ascii="Times New Roman" w:hAnsi="Times New Roman"/>
          <w:sz w:val="28"/>
          <w:szCs w:val="28"/>
        </w:rPr>
        <w:t xml:space="preserve">До роботи у складі оперативної групи залучаються представники </w:t>
      </w:r>
      <w:r>
        <w:rPr>
          <w:rFonts w:ascii="Times New Roman" w:hAnsi="Times New Roman"/>
          <w:sz w:val="28"/>
          <w:szCs w:val="28"/>
        </w:rPr>
        <w:t xml:space="preserve">районної державної </w:t>
      </w:r>
      <w:r w:rsidRPr="004B330B">
        <w:rPr>
          <w:rFonts w:ascii="Times New Roman" w:hAnsi="Times New Roman"/>
          <w:sz w:val="28"/>
          <w:szCs w:val="28"/>
        </w:rPr>
        <w:t>адміністрації –</w:t>
      </w:r>
      <w:r>
        <w:rPr>
          <w:rFonts w:ascii="Times New Roman" w:hAnsi="Times New Roman"/>
          <w:sz w:val="28"/>
          <w:szCs w:val="28"/>
        </w:rPr>
        <w:t xml:space="preserve"> районної </w:t>
      </w:r>
      <w:r w:rsidRPr="004B330B">
        <w:rPr>
          <w:rFonts w:ascii="Times New Roman" w:hAnsi="Times New Roman"/>
          <w:sz w:val="28"/>
          <w:szCs w:val="28"/>
        </w:rPr>
        <w:t>військової адміністрації</w:t>
      </w:r>
      <w:r>
        <w:rPr>
          <w:rFonts w:ascii="Times New Roman" w:hAnsi="Times New Roman"/>
          <w:sz w:val="28"/>
          <w:szCs w:val="28"/>
        </w:rPr>
        <w:t>,</w:t>
      </w:r>
      <w:r w:rsidRPr="004B330B">
        <w:rPr>
          <w:rFonts w:ascii="Times New Roman" w:hAnsi="Times New Roman"/>
          <w:sz w:val="28"/>
          <w:szCs w:val="28"/>
        </w:rPr>
        <w:t xml:space="preserve"> органів виконавчої влади, посадові особи яких увійшли до складу Координаційного штабу.</w:t>
      </w:r>
    </w:p>
    <w:p w:rsidR="00B26C88" w:rsidRPr="004B330B" w:rsidRDefault="00B26C88" w:rsidP="009C0057">
      <w:pPr>
        <w:spacing w:after="0" w:line="240" w:lineRule="auto"/>
        <w:ind w:firstLine="567"/>
        <w:jc w:val="both"/>
        <w:rPr>
          <w:rFonts w:ascii="Times New Roman" w:hAnsi="Times New Roman"/>
          <w:sz w:val="28"/>
          <w:szCs w:val="28"/>
        </w:rPr>
      </w:pPr>
      <w:r w:rsidRPr="004B330B">
        <w:rPr>
          <w:rFonts w:ascii="Times New Roman" w:hAnsi="Times New Roman"/>
          <w:sz w:val="28"/>
          <w:szCs w:val="28"/>
        </w:rPr>
        <w:t>1</w:t>
      </w:r>
      <w:r>
        <w:rPr>
          <w:rFonts w:ascii="Times New Roman" w:hAnsi="Times New Roman"/>
          <w:sz w:val="28"/>
          <w:szCs w:val="28"/>
        </w:rPr>
        <w:t>7. </w:t>
      </w:r>
      <w:r w:rsidRPr="004B330B">
        <w:rPr>
          <w:rFonts w:ascii="Times New Roman" w:hAnsi="Times New Roman"/>
          <w:sz w:val="28"/>
          <w:szCs w:val="28"/>
        </w:rPr>
        <w:t xml:space="preserve">Оперативна група Координаційного штабу відповідно до завдань, визначених пунктом 3 цього Положення, здійснює координацію залучення сил і засобів органів виконавчої влади, інших державних органів, органів місцевого самоврядування та суб’єктів господарювання </w:t>
      </w:r>
      <w:r>
        <w:rPr>
          <w:rFonts w:ascii="Times New Roman" w:hAnsi="Times New Roman"/>
          <w:sz w:val="28"/>
          <w:szCs w:val="28"/>
        </w:rPr>
        <w:t>у</w:t>
      </w:r>
      <w:r w:rsidRPr="004B330B">
        <w:rPr>
          <w:rFonts w:ascii="Times New Roman" w:hAnsi="Times New Roman"/>
          <w:sz w:val="28"/>
          <w:szCs w:val="28"/>
        </w:rPr>
        <w:t xml:space="preserve">сіх форм власності (за згодою) до заходів із забезпечення сталої роботи об’єктів критичної інфраструктури та життєзабезпечення населення, проводить моніторинг та аналіз заходів щодо оперативного реагування та забезпечення створення нормальних умов життєдіяльності населення під час обмеження та/або </w:t>
      </w:r>
      <w:r w:rsidRPr="009C0057">
        <w:rPr>
          <w:rFonts w:ascii="Times New Roman" w:hAnsi="Times New Roman"/>
          <w:sz w:val="28"/>
          <w:szCs w:val="28"/>
        </w:rPr>
        <w:t>припинення централізованого водопос</w:t>
      </w:r>
      <w:r>
        <w:rPr>
          <w:rFonts w:ascii="Times New Roman" w:hAnsi="Times New Roman"/>
          <w:sz w:val="28"/>
          <w:szCs w:val="28"/>
        </w:rPr>
        <w:t>тачання, централізованого водо</w:t>
      </w:r>
      <w:r w:rsidRPr="009C0057">
        <w:rPr>
          <w:rFonts w:ascii="Times New Roman" w:hAnsi="Times New Roman"/>
          <w:sz w:val="28"/>
          <w:szCs w:val="28"/>
        </w:rPr>
        <w:t>відведення, постачання та розподілу природного газу, постачання та розподілу</w:t>
      </w:r>
      <w:r>
        <w:rPr>
          <w:rFonts w:ascii="Times New Roman" w:hAnsi="Times New Roman"/>
          <w:sz w:val="28"/>
          <w:szCs w:val="28"/>
        </w:rPr>
        <w:t xml:space="preserve"> </w:t>
      </w:r>
      <w:r w:rsidRPr="009C0057">
        <w:rPr>
          <w:rFonts w:ascii="Times New Roman" w:hAnsi="Times New Roman"/>
          <w:sz w:val="28"/>
          <w:szCs w:val="28"/>
        </w:rPr>
        <w:t>електричної енергії, постачання теплової енергії.</w:t>
      </w:r>
      <w:bookmarkStart w:id="0" w:name="_GoBack"/>
      <w:bookmarkEnd w:id="0"/>
    </w:p>
    <w:p w:rsidR="00B26C88" w:rsidRDefault="00B26C88"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1</w:t>
      </w:r>
      <w:r>
        <w:rPr>
          <w:rFonts w:ascii="Times New Roman" w:hAnsi="Times New Roman"/>
          <w:sz w:val="28"/>
          <w:szCs w:val="28"/>
        </w:rPr>
        <w:t>8. </w:t>
      </w:r>
      <w:r w:rsidRPr="004B330B">
        <w:rPr>
          <w:rFonts w:ascii="Times New Roman" w:hAnsi="Times New Roman"/>
          <w:sz w:val="28"/>
          <w:szCs w:val="28"/>
        </w:rPr>
        <w:t>Керівники органів виконавчої влади, представники яких увійшли до складу оперативної групи Координаційного штабу, затверджують графік роботи таких представників.</w:t>
      </w:r>
    </w:p>
    <w:p w:rsidR="00B26C88" w:rsidRPr="009A27F0" w:rsidRDefault="00B26C88" w:rsidP="009A27F0">
      <w:pPr>
        <w:jc w:val="center"/>
        <w:rPr>
          <w:b/>
        </w:rPr>
      </w:pPr>
      <w:r w:rsidRPr="009A27F0">
        <w:rPr>
          <w:b/>
        </w:rPr>
        <w:t>________________________________________________</w:t>
      </w:r>
    </w:p>
    <w:sectPr w:rsidR="00B26C88" w:rsidRPr="009A27F0" w:rsidSect="00073ACC">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C88" w:rsidRDefault="00B26C88" w:rsidP="0081394C">
      <w:pPr>
        <w:spacing w:after="0" w:line="240" w:lineRule="auto"/>
      </w:pPr>
      <w:r>
        <w:separator/>
      </w:r>
    </w:p>
  </w:endnote>
  <w:endnote w:type="continuationSeparator" w:id="0">
    <w:p w:rsidR="00B26C88" w:rsidRDefault="00B26C88" w:rsidP="00813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C88" w:rsidRDefault="00B26C88" w:rsidP="0081394C">
      <w:pPr>
        <w:spacing w:after="0" w:line="240" w:lineRule="auto"/>
      </w:pPr>
      <w:r>
        <w:separator/>
      </w:r>
    </w:p>
  </w:footnote>
  <w:footnote w:type="continuationSeparator" w:id="0">
    <w:p w:rsidR="00B26C88" w:rsidRDefault="00B26C88" w:rsidP="00813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C88" w:rsidRDefault="00B26C88">
    <w:pPr>
      <w:pStyle w:val="Header"/>
      <w:jc w:val="center"/>
    </w:pPr>
    <w:r w:rsidRPr="0081394C">
      <w:rPr>
        <w:sz w:val="28"/>
        <w:szCs w:val="28"/>
      </w:rPr>
      <w:fldChar w:fldCharType="begin"/>
    </w:r>
    <w:r w:rsidRPr="0081394C">
      <w:rPr>
        <w:sz w:val="28"/>
        <w:szCs w:val="28"/>
      </w:rPr>
      <w:instrText xml:space="preserve"> PAGE   \* MERGEFORMAT </w:instrText>
    </w:r>
    <w:r w:rsidRPr="0081394C">
      <w:rPr>
        <w:sz w:val="28"/>
        <w:szCs w:val="28"/>
      </w:rPr>
      <w:fldChar w:fldCharType="separate"/>
    </w:r>
    <w:r>
      <w:rPr>
        <w:noProof/>
        <w:sz w:val="28"/>
        <w:szCs w:val="28"/>
      </w:rPr>
      <w:t>4</w:t>
    </w:r>
    <w:r w:rsidRPr="0081394C">
      <w:rPr>
        <w:sz w:val="28"/>
        <w:szCs w:val="28"/>
      </w:rPr>
      <w:fldChar w:fldCharType="end"/>
    </w:r>
  </w:p>
  <w:p w:rsidR="00B26C88" w:rsidRDefault="00B26C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550"/>
    <w:rsid w:val="000204E4"/>
    <w:rsid w:val="000471B8"/>
    <w:rsid w:val="00064004"/>
    <w:rsid w:val="00073ACC"/>
    <w:rsid w:val="0016140B"/>
    <w:rsid w:val="0017593F"/>
    <w:rsid w:val="00236469"/>
    <w:rsid w:val="002625D1"/>
    <w:rsid w:val="002832A0"/>
    <w:rsid w:val="00297B50"/>
    <w:rsid w:val="002D054B"/>
    <w:rsid w:val="002E2ABD"/>
    <w:rsid w:val="00332573"/>
    <w:rsid w:val="00361484"/>
    <w:rsid w:val="003C48FD"/>
    <w:rsid w:val="003C76F5"/>
    <w:rsid w:val="003E54FE"/>
    <w:rsid w:val="003F115B"/>
    <w:rsid w:val="00435F04"/>
    <w:rsid w:val="004626F3"/>
    <w:rsid w:val="004B330B"/>
    <w:rsid w:val="00523294"/>
    <w:rsid w:val="005510FB"/>
    <w:rsid w:val="00562749"/>
    <w:rsid w:val="00562F21"/>
    <w:rsid w:val="00592C90"/>
    <w:rsid w:val="005D1181"/>
    <w:rsid w:val="00613C19"/>
    <w:rsid w:val="00622239"/>
    <w:rsid w:val="00681F97"/>
    <w:rsid w:val="0069028E"/>
    <w:rsid w:val="00716755"/>
    <w:rsid w:val="0073269D"/>
    <w:rsid w:val="00773C6F"/>
    <w:rsid w:val="00774BBF"/>
    <w:rsid w:val="007879E5"/>
    <w:rsid w:val="00796073"/>
    <w:rsid w:val="0081394C"/>
    <w:rsid w:val="008C110B"/>
    <w:rsid w:val="008E1767"/>
    <w:rsid w:val="008E4A37"/>
    <w:rsid w:val="00932082"/>
    <w:rsid w:val="009469EB"/>
    <w:rsid w:val="009A27F0"/>
    <w:rsid w:val="009C0057"/>
    <w:rsid w:val="009D3BAB"/>
    <w:rsid w:val="00A01123"/>
    <w:rsid w:val="00B26C88"/>
    <w:rsid w:val="00B65406"/>
    <w:rsid w:val="00B97F60"/>
    <w:rsid w:val="00BA5550"/>
    <w:rsid w:val="00BD0780"/>
    <w:rsid w:val="00BF16CC"/>
    <w:rsid w:val="00C461D9"/>
    <w:rsid w:val="00CC4E8A"/>
    <w:rsid w:val="00CD726A"/>
    <w:rsid w:val="00CF5095"/>
    <w:rsid w:val="00D22478"/>
    <w:rsid w:val="00D9424C"/>
    <w:rsid w:val="00E208B0"/>
    <w:rsid w:val="00E87568"/>
    <w:rsid w:val="00F70027"/>
    <w:rsid w:val="00FD2C9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5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55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394C"/>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81394C"/>
    <w:rPr>
      <w:rFonts w:cs="Times New Roman"/>
    </w:rPr>
  </w:style>
  <w:style w:type="paragraph" w:styleId="Footer">
    <w:name w:val="footer"/>
    <w:basedOn w:val="Normal"/>
    <w:link w:val="FooterChar"/>
    <w:uiPriority w:val="99"/>
    <w:semiHidden/>
    <w:rsid w:val="0081394C"/>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81394C"/>
    <w:rPr>
      <w:rFonts w:cs="Times New Roman"/>
    </w:rPr>
  </w:style>
  <w:style w:type="paragraph" w:styleId="BalloonText">
    <w:name w:val="Balloon Text"/>
    <w:basedOn w:val="Normal"/>
    <w:link w:val="BalloonTextChar"/>
    <w:uiPriority w:val="99"/>
    <w:semiHidden/>
    <w:rsid w:val="0007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682</TotalTime>
  <Pages>4</Pages>
  <Words>5947</Words>
  <Characters>3391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ekonomika</dc:creator>
  <cp:keywords/>
  <dc:description/>
  <cp:lastModifiedBy>user</cp:lastModifiedBy>
  <cp:revision>21</cp:revision>
  <cp:lastPrinted>2026-04-17T08:25:00Z</cp:lastPrinted>
  <dcterms:created xsi:type="dcterms:W3CDTF">2023-10-23T08:25:00Z</dcterms:created>
  <dcterms:modified xsi:type="dcterms:W3CDTF">2026-04-17T08:25:00Z</dcterms:modified>
</cp:coreProperties>
</file>