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D1D" w:rsidRPr="00CA76A3" w:rsidRDefault="006F0D1D" w:rsidP="00F24E9F">
      <w:pPr>
        <w:ind w:left="-426"/>
        <w:jc w:val="center"/>
        <w:rPr>
          <w:sz w:val="28"/>
          <w:szCs w:val="28"/>
          <w:lang w:val="uk-UA"/>
        </w:rPr>
      </w:pPr>
      <w:r w:rsidRPr="00CE5C00">
        <w:rPr>
          <w:noProof/>
          <w:sz w:val="28"/>
          <w:szCs w:val="28"/>
          <w:lang w:val="uk-UA" w:eastAsia="uk-UA"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4.5pt;height:47.25pt;visibility:visible">
            <v:imagedata r:id="rId7" o:title=""/>
          </v:shape>
        </w:pict>
      </w:r>
    </w:p>
    <w:p w:rsidR="006F0D1D" w:rsidRPr="00CA76A3" w:rsidRDefault="006F0D1D" w:rsidP="00F24E9F">
      <w:pPr>
        <w:ind w:left="-426"/>
        <w:jc w:val="center"/>
        <w:rPr>
          <w:sz w:val="28"/>
          <w:szCs w:val="28"/>
          <w:lang w:val="uk-UA"/>
        </w:rPr>
      </w:pPr>
    </w:p>
    <w:p w:rsidR="006F0D1D" w:rsidRPr="00CA76A3" w:rsidRDefault="006F0D1D" w:rsidP="00F24E9F">
      <w:pPr>
        <w:spacing w:line="360" w:lineRule="auto"/>
        <w:jc w:val="center"/>
        <w:rPr>
          <w:b/>
          <w:caps/>
          <w:lang w:val="uk-UA"/>
        </w:rPr>
      </w:pPr>
      <w:r w:rsidRPr="00CA76A3">
        <w:rPr>
          <w:b/>
          <w:caps/>
          <w:lang w:val="uk-UA"/>
        </w:rPr>
        <w:t>РАХІВСЬКА РАЙОННА державна адміністрація</w:t>
      </w:r>
    </w:p>
    <w:p w:rsidR="006F0D1D" w:rsidRPr="00CA76A3" w:rsidRDefault="006F0D1D" w:rsidP="00F24E9F">
      <w:pPr>
        <w:spacing w:line="360" w:lineRule="auto"/>
        <w:jc w:val="center"/>
        <w:rPr>
          <w:b/>
          <w:caps/>
          <w:lang w:val="uk-UA"/>
        </w:rPr>
      </w:pPr>
      <w:r w:rsidRPr="00CA76A3">
        <w:rPr>
          <w:b/>
          <w:caps/>
          <w:lang w:val="uk-UA"/>
        </w:rPr>
        <w:t>зАКАРПАТСЬКОЇ ОБЛАСТІ</w:t>
      </w:r>
    </w:p>
    <w:p w:rsidR="006F0D1D" w:rsidRPr="00CA76A3" w:rsidRDefault="006F0D1D" w:rsidP="00F24E9F">
      <w:pPr>
        <w:jc w:val="center"/>
        <w:rPr>
          <w:b/>
          <w:caps/>
          <w:sz w:val="32"/>
          <w:szCs w:val="32"/>
          <w:lang w:val="uk-UA"/>
        </w:rPr>
      </w:pPr>
      <w:r w:rsidRPr="00CA76A3">
        <w:rPr>
          <w:b/>
          <w:caps/>
          <w:sz w:val="32"/>
          <w:szCs w:val="32"/>
          <w:lang w:val="uk-UA"/>
        </w:rPr>
        <w:t>рАХІВСЬКА РАЙОННА ВІЙСЬКОВА адміністрація</w:t>
      </w:r>
    </w:p>
    <w:p w:rsidR="006F0D1D" w:rsidRPr="00CA76A3" w:rsidRDefault="006F0D1D" w:rsidP="00F24E9F">
      <w:pPr>
        <w:jc w:val="center"/>
        <w:rPr>
          <w:b/>
          <w:spacing w:val="60"/>
          <w:sz w:val="8"/>
          <w:szCs w:val="8"/>
          <w:lang w:val="uk-UA"/>
        </w:rPr>
      </w:pPr>
    </w:p>
    <w:p w:rsidR="006F0D1D" w:rsidRPr="00CA76A3" w:rsidRDefault="006F0D1D" w:rsidP="00F24E9F">
      <w:pPr>
        <w:jc w:val="center"/>
        <w:rPr>
          <w:b/>
          <w:sz w:val="36"/>
          <w:szCs w:val="36"/>
          <w:lang w:val="uk-UA"/>
        </w:rPr>
      </w:pPr>
      <w:r w:rsidRPr="00CA76A3">
        <w:rPr>
          <w:b/>
          <w:spacing w:val="60"/>
          <w:sz w:val="36"/>
          <w:szCs w:val="36"/>
          <w:lang w:val="uk-UA"/>
        </w:rPr>
        <w:t>РОЗПОРЯДЖЕННЯ</w:t>
      </w:r>
    </w:p>
    <w:p w:rsidR="006F0D1D" w:rsidRDefault="006F0D1D">
      <w:pPr>
        <w:pStyle w:val="Standard"/>
        <w:ind w:left="1701" w:right="567"/>
        <w:jc w:val="center"/>
        <w:rPr>
          <w:b/>
          <w:bCs/>
          <w:sz w:val="28"/>
          <w:szCs w:val="28"/>
          <w:lang w:val="uk-UA"/>
        </w:rPr>
      </w:pPr>
    </w:p>
    <w:p w:rsidR="006F0D1D" w:rsidRPr="00CA76A3" w:rsidRDefault="006F0D1D" w:rsidP="00F24E9F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28.07.2026 </w:t>
      </w:r>
      <w:r w:rsidRPr="00CA76A3">
        <w:rPr>
          <w:b/>
          <w:sz w:val="28"/>
          <w:szCs w:val="28"/>
          <w:lang w:val="uk-UA"/>
        </w:rPr>
        <w:t xml:space="preserve"> </w:t>
      </w:r>
      <w:r w:rsidRPr="00CA76A3">
        <w:rPr>
          <w:b/>
          <w:sz w:val="28"/>
          <w:szCs w:val="28"/>
          <w:lang w:val="uk-UA"/>
        </w:rPr>
        <w:tab/>
        <w:t xml:space="preserve">        </w:t>
      </w:r>
      <w:r>
        <w:rPr>
          <w:b/>
          <w:sz w:val="28"/>
          <w:szCs w:val="28"/>
          <w:lang w:val="uk-UA"/>
        </w:rPr>
        <w:t xml:space="preserve">                      </w:t>
      </w:r>
      <w:r w:rsidRPr="00CA76A3">
        <w:rPr>
          <w:b/>
          <w:sz w:val="28"/>
          <w:szCs w:val="28"/>
          <w:lang w:val="uk-UA"/>
        </w:rPr>
        <w:t xml:space="preserve">      </w:t>
      </w:r>
      <w:r>
        <w:rPr>
          <w:b/>
          <w:sz w:val="28"/>
          <w:szCs w:val="28"/>
          <w:lang w:val="uk-UA"/>
        </w:rPr>
        <w:t xml:space="preserve">  </w:t>
      </w:r>
      <w:r w:rsidRPr="00CA76A3">
        <w:rPr>
          <w:b/>
          <w:sz w:val="28"/>
          <w:szCs w:val="28"/>
          <w:lang w:val="uk-UA"/>
        </w:rPr>
        <w:t xml:space="preserve">м. Рахів           </w:t>
      </w:r>
      <w:r>
        <w:rPr>
          <w:b/>
          <w:sz w:val="28"/>
          <w:szCs w:val="28"/>
          <w:lang w:val="uk-UA"/>
        </w:rPr>
        <w:t xml:space="preserve">  </w:t>
      </w:r>
      <w:r w:rsidRPr="00CA76A3">
        <w:rPr>
          <w:b/>
          <w:sz w:val="28"/>
          <w:szCs w:val="28"/>
          <w:lang w:val="uk-UA"/>
        </w:rPr>
        <w:t xml:space="preserve">     </w:t>
      </w:r>
      <w:r>
        <w:rPr>
          <w:b/>
          <w:sz w:val="28"/>
          <w:szCs w:val="28"/>
          <w:lang w:val="uk-UA"/>
        </w:rPr>
        <w:t xml:space="preserve"> </w:t>
      </w:r>
      <w:r w:rsidRPr="00CA76A3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                       </w:t>
      </w:r>
      <w:r w:rsidRPr="00CA76A3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</w:t>
      </w:r>
      <w:r w:rsidRPr="00CA76A3">
        <w:rPr>
          <w:b/>
          <w:sz w:val="28"/>
          <w:szCs w:val="28"/>
          <w:lang w:val="uk-UA"/>
        </w:rPr>
        <w:t xml:space="preserve">№ </w:t>
      </w:r>
      <w:r>
        <w:rPr>
          <w:b/>
          <w:sz w:val="28"/>
          <w:szCs w:val="28"/>
          <w:lang w:val="uk-UA"/>
        </w:rPr>
        <w:t>49</w:t>
      </w:r>
    </w:p>
    <w:p w:rsidR="006F0D1D" w:rsidRDefault="006F0D1D" w:rsidP="00641B34">
      <w:pPr>
        <w:pStyle w:val="Textbody"/>
        <w:snapToGrid w:val="0"/>
        <w:spacing w:after="0"/>
        <w:rPr>
          <w:rFonts w:ascii="Times New Roman CYR" w:hAnsi="Times New Roman CYR" w:cs="Times New Roman CYR"/>
          <w:sz w:val="28"/>
          <w:szCs w:val="28"/>
          <w:lang w:val="uk-UA"/>
        </w:rPr>
      </w:pPr>
    </w:p>
    <w:p w:rsidR="006F0D1D" w:rsidRDefault="006F0D1D" w:rsidP="00641B34">
      <w:pPr>
        <w:pStyle w:val="Textbody"/>
        <w:snapToGrid w:val="0"/>
        <w:spacing w:after="0"/>
        <w:rPr>
          <w:rFonts w:ascii="Times New Roman CYR" w:hAnsi="Times New Roman CYR" w:cs="Times New Roman CYR"/>
          <w:sz w:val="28"/>
          <w:szCs w:val="28"/>
          <w:lang w:val="uk-UA"/>
        </w:rPr>
      </w:pPr>
    </w:p>
    <w:p w:rsidR="006F0D1D" w:rsidRPr="004834C5" w:rsidRDefault="006F0D1D" w:rsidP="004834C5">
      <w:pPr>
        <w:pStyle w:val="Textbody"/>
        <w:snapToGrid w:val="0"/>
        <w:contextualSpacing/>
        <w:jc w:val="center"/>
        <w:rPr>
          <w:rFonts w:cs="Times New Roman CYR"/>
          <w:b/>
          <w:bCs/>
          <w:iCs/>
          <w:color w:val="000000"/>
          <w:sz w:val="28"/>
          <w:szCs w:val="34"/>
          <w:lang w:val="uk-UA"/>
        </w:rPr>
      </w:pPr>
      <w:r w:rsidRPr="004834C5">
        <w:rPr>
          <w:rFonts w:cs="Times New Roman CYR"/>
          <w:b/>
          <w:bCs/>
          <w:iCs/>
          <w:color w:val="000000"/>
          <w:sz w:val="28"/>
          <w:szCs w:val="34"/>
          <w:lang w:val="uk-UA"/>
        </w:rPr>
        <w:t xml:space="preserve">Про прийняття земельної ділянки у державну власність </w:t>
      </w:r>
    </w:p>
    <w:p w:rsidR="006F0D1D" w:rsidRPr="00641B34" w:rsidRDefault="006F0D1D" w:rsidP="004834C5">
      <w:pPr>
        <w:pStyle w:val="Textbody"/>
        <w:snapToGrid w:val="0"/>
        <w:contextualSpacing/>
        <w:jc w:val="center"/>
        <w:rPr>
          <w:rFonts w:cs="Times New Roman CYR"/>
          <w:b/>
          <w:bCs/>
          <w:iCs/>
          <w:color w:val="000000"/>
          <w:sz w:val="28"/>
          <w:szCs w:val="34"/>
          <w:lang w:val="uk-UA"/>
        </w:rPr>
      </w:pPr>
      <w:r w:rsidRPr="004834C5">
        <w:rPr>
          <w:rFonts w:cs="Times New Roman CYR"/>
          <w:b/>
          <w:bCs/>
          <w:iCs/>
          <w:color w:val="000000"/>
          <w:sz w:val="28"/>
          <w:szCs w:val="34"/>
          <w:lang w:val="uk-UA"/>
        </w:rPr>
        <w:t>та передачу у постійне користування</w:t>
      </w:r>
    </w:p>
    <w:p w:rsidR="006F0D1D" w:rsidRDefault="006F0D1D" w:rsidP="00497553">
      <w:pPr>
        <w:pStyle w:val="Textbody"/>
        <w:snapToGrid w:val="0"/>
        <w:spacing w:after="0"/>
        <w:contextualSpacing/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</w:pPr>
    </w:p>
    <w:p w:rsidR="006F0D1D" w:rsidRDefault="006F0D1D" w:rsidP="00496124">
      <w:pPr>
        <w:pStyle w:val="Standard"/>
        <w:ind w:firstLine="567"/>
        <w:contextualSpacing/>
        <w:jc w:val="both"/>
        <w:rPr>
          <w:rFonts w:cs="Times New Roman"/>
          <w:sz w:val="28"/>
          <w:szCs w:val="28"/>
          <w:lang w:val="uk-UA" w:bidi="ar-SA"/>
        </w:rPr>
      </w:pPr>
      <w:r>
        <w:rPr>
          <w:sz w:val="28"/>
          <w:szCs w:val="28"/>
          <w:lang w:val="uk-UA" w:bidi="ar-SA"/>
        </w:rPr>
        <w:t xml:space="preserve">Відповідно до статей 4, </w:t>
      </w:r>
      <w:r w:rsidRPr="00BF3166">
        <w:rPr>
          <w:sz w:val="28"/>
          <w:szCs w:val="28"/>
          <w:lang w:val="uk-UA" w:bidi="ar-SA"/>
        </w:rPr>
        <w:t>15</w:t>
      </w:r>
      <w:r>
        <w:rPr>
          <w:sz w:val="28"/>
          <w:szCs w:val="28"/>
          <w:lang w:val="uk-UA" w:bidi="ar-SA"/>
        </w:rPr>
        <w:t>, 28</w:t>
      </w:r>
      <w:r w:rsidRPr="00BF3166">
        <w:rPr>
          <w:sz w:val="28"/>
          <w:szCs w:val="28"/>
          <w:lang w:val="uk-UA" w:bidi="ar-SA"/>
        </w:rPr>
        <w:t xml:space="preserve"> Закону України „Про правовий режим воєнного стану”,</w:t>
      </w:r>
      <w:r>
        <w:rPr>
          <w:sz w:val="28"/>
          <w:szCs w:val="28"/>
          <w:lang w:val="uk-UA" w:bidi="ar-SA"/>
        </w:rPr>
        <w:t xml:space="preserve"> статей 6, 13, 21,</w:t>
      </w:r>
      <w:r w:rsidRPr="00BF3166">
        <w:rPr>
          <w:sz w:val="28"/>
          <w:szCs w:val="28"/>
          <w:lang w:val="uk-UA" w:bidi="ar-SA"/>
        </w:rPr>
        <w:t xml:space="preserve"> 39 Закону України „Про місцеві державні адміністрації”,</w:t>
      </w:r>
      <w:r>
        <w:rPr>
          <w:sz w:val="28"/>
          <w:szCs w:val="28"/>
          <w:lang w:val="uk-UA" w:bidi="ar-SA"/>
        </w:rPr>
        <w:t xml:space="preserve"> статей </w:t>
      </w:r>
      <w:r w:rsidRPr="00E80B78">
        <w:rPr>
          <w:sz w:val="28"/>
          <w:szCs w:val="28"/>
          <w:lang w:val="uk-UA" w:bidi="ar-SA"/>
        </w:rPr>
        <w:t>17,</w:t>
      </w:r>
      <w:r>
        <w:rPr>
          <w:sz w:val="28"/>
          <w:szCs w:val="28"/>
          <w:lang w:val="uk-UA" w:bidi="ar-SA"/>
        </w:rPr>
        <w:t xml:space="preserve"> 84,</w:t>
      </w:r>
      <w:r w:rsidRPr="00E80B78">
        <w:rPr>
          <w:sz w:val="28"/>
          <w:szCs w:val="28"/>
          <w:lang w:val="uk-UA" w:bidi="ar-SA"/>
        </w:rPr>
        <w:t xml:space="preserve"> </w:t>
      </w:r>
      <w:r>
        <w:rPr>
          <w:sz w:val="28"/>
          <w:szCs w:val="28"/>
          <w:lang w:val="uk-UA" w:bidi="ar-SA"/>
        </w:rPr>
        <w:t>117, 122</w:t>
      </w:r>
      <w:r w:rsidRPr="00244D72">
        <w:rPr>
          <w:sz w:val="28"/>
          <w:szCs w:val="28"/>
          <w:lang w:val="uk-UA" w:bidi="ar-SA"/>
        </w:rPr>
        <w:t xml:space="preserve"> Земельного кодексу України</w:t>
      </w:r>
      <w:r>
        <w:rPr>
          <w:sz w:val="28"/>
          <w:szCs w:val="28"/>
          <w:lang w:val="uk-UA" w:bidi="ar-SA"/>
        </w:rPr>
        <w:t xml:space="preserve">, указів Президента України від 24 лютого 2022 р. № 64/2022 </w:t>
      </w:r>
      <w:r>
        <w:rPr>
          <w:rFonts w:cs="Times New Roman"/>
          <w:sz w:val="28"/>
          <w:szCs w:val="28"/>
          <w:lang w:val="uk-UA" w:bidi="ar-SA"/>
        </w:rPr>
        <w:t xml:space="preserve">„Про введення воєнного стану в Україні” </w:t>
      </w:r>
      <w:bookmarkStart w:id="0" w:name="_GoBack"/>
      <w:bookmarkEnd w:id="0"/>
      <w:r>
        <w:rPr>
          <w:rFonts w:cs="Times New Roman"/>
          <w:sz w:val="28"/>
          <w:szCs w:val="28"/>
          <w:lang w:val="uk-UA" w:bidi="ar-SA"/>
        </w:rPr>
        <w:t>(із змінами), № 68/2022 „Про утворення військових адміністрацій”</w:t>
      </w:r>
      <w:r>
        <w:rPr>
          <w:sz w:val="28"/>
          <w:szCs w:val="28"/>
          <w:lang w:val="uk-UA" w:bidi="ar-SA"/>
        </w:rPr>
        <w:t xml:space="preserve">, враховуючи рішення Ясінянської селищної ради від 21 травня 2026 року № 4558 </w:t>
      </w:r>
      <w:r>
        <w:rPr>
          <w:rFonts w:cs="Times New Roman"/>
          <w:sz w:val="28"/>
          <w:szCs w:val="28"/>
          <w:lang w:val="uk-UA" w:bidi="ar-SA"/>
        </w:rPr>
        <w:t>„</w:t>
      </w:r>
      <w:r>
        <w:rPr>
          <w:sz w:val="28"/>
          <w:szCs w:val="28"/>
          <w:lang w:val="uk-UA" w:bidi="ar-SA"/>
        </w:rPr>
        <w:t>Про затвердження проекту землеустрою щодо відведення земельної ділянки в постійне користування та передачу земельної ділянки з комунальної власності в державну</w:t>
      </w:r>
      <w:r>
        <w:rPr>
          <w:rFonts w:cs="Times New Roman"/>
          <w:sz w:val="28"/>
          <w:szCs w:val="28"/>
          <w:lang w:val="uk-UA" w:bidi="ar-SA"/>
        </w:rPr>
        <w:t>”</w:t>
      </w:r>
      <w:r>
        <w:rPr>
          <w:sz w:val="28"/>
          <w:szCs w:val="28"/>
          <w:lang w:val="uk-UA" w:bidi="ar-SA"/>
        </w:rPr>
        <w:t xml:space="preserve">, </w:t>
      </w:r>
      <w:r>
        <w:rPr>
          <w:rFonts w:cs="Times New Roman"/>
          <w:sz w:val="28"/>
          <w:szCs w:val="28"/>
          <w:lang w:val="uk-UA" w:bidi="ar-SA"/>
        </w:rPr>
        <w:t xml:space="preserve">у зв’язку із зверненням </w:t>
      </w:r>
      <w:r>
        <w:rPr>
          <w:sz w:val="28"/>
          <w:szCs w:val="28"/>
          <w:lang w:val="uk-UA"/>
        </w:rPr>
        <w:t>Закарпатської обласної державної лікарні ветеринарної медицини</w:t>
      </w:r>
      <w:r>
        <w:rPr>
          <w:rFonts w:cs="Times New Roman"/>
          <w:sz w:val="28"/>
          <w:szCs w:val="28"/>
          <w:lang w:val="uk-UA" w:bidi="ar-SA"/>
        </w:rPr>
        <w:t xml:space="preserve"> </w:t>
      </w:r>
      <w:r w:rsidRPr="00A83D21">
        <w:rPr>
          <w:rFonts w:cs="Times New Roman"/>
          <w:sz w:val="28"/>
          <w:szCs w:val="28"/>
          <w:lang w:val="uk-UA" w:bidi="ar-SA"/>
        </w:rPr>
        <w:t xml:space="preserve">від </w:t>
      </w:r>
      <w:r>
        <w:rPr>
          <w:rFonts w:cs="Times New Roman"/>
          <w:sz w:val="28"/>
          <w:szCs w:val="28"/>
          <w:lang w:val="uk-UA" w:bidi="ar-SA"/>
        </w:rPr>
        <w:t>20</w:t>
      </w:r>
      <w:r w:rsidRPr="00A83D21">
        <w:rPr>
          <w:rFonts w:cs="Times New Roman"/>
          <w:sz w:val="28"/>
          <w:szCs w:val="28"/>
          <w:lang w:val="uk-UA" w:bidi="ar-SA"/>
        </w:rPr>
        <w:t>.</w:t>
      </w:r>
      <w:r>
        <w:rPr>
          <w:rFonts w:cs="Times New Roman"/>
          <w:sz w:val="28"/>
          <w:szCs w:val="28"/>
          <w:lang w:val="uk-UA" w:bidi="ar-SA"/>
        </w:rPr>
        <w:t>07</w:t>
      </w:r>
      <w:r w:rsidRPr="00A83D21">
        <w:rPr>
          <w:rFonts w:cs="Times New Roman"/>
          <w:sz w:val="28"/>
          <w:szCs w:val="28"/>
          <w:lang w:val="uk-UA" w:bidi="ar-SA"/>
        </w:rPr>
        <w:t>.202</w:t>
      </w:r>
      <w:r>
        <w:rPr>
          <w:rFonts w:cs="Times New Roman"/>
          <w:sz w:val="28"/>
          <w:szCs w:val="28"/>
          <w:lang w:val="uk-UA" w:bidi="ar-SA"/>
        </w:rPr>
        <w:t>6</w:t>
      </w:r>
      <w:r w:rsidRPr="00A83D21">
        <w:rPr>
          <w:rFonts w:cs="Times New Roman"/>
          <w:sz w:val="28"/>
          <w:szCs w:val="28"/>
          <w:lang w:val="uk-UA" w:bidi="ar-SA"/>
        </w:rPr>
        <w:t xml:space="preserve"> № </w:t>
      </w:r>
      <w:r>
        <w:rPr>
          <w:rFonts w:cs="Times New Roman"/>
          <w:sz w:val="28"/>
          <w:szCs w:val="28"/>
          <w:lang w:val="uk-UA" w:bidi="ar-SA"/>
        </w:rPr>
        <w:t xml:space="preserve">05-18/168: </w:t>
      </w:r>
    </w:p>
    <w:p w:rsidR="006F0D1D" w:rsidRDefault="006F0D1D" w:rsidP="00496124">
      <w:pPr>
        <w:pStyle w:val="Standard"/>
        <w:ind w:firstLine="567"/>
        <w:contextualSpacing/>
        <w:jc w:val="both"/>
        <w:rPr>
          <w:rFonts w:cs="Times New Roman"/>
          <w:sz w:val="36"/>
          <w:szCs w:val="36"/>
          <w:lang w:val="uk-UA" w:bidi="ar-SA"/>
        </w:rPr>
      </w:pPr>
    </w:p>
    <w:p w:rsidR="006F0D1D" w:rsidRDefault="006F0D1D" w:rsidP="00496124">
      <w:pPr>
        <w:pStyle w:val="Standard"/>
        <w:ind w:firstLine="567"/>
        <w:contextualSpacing/>
        <w:jc w:val="both"/>
        <w:rPr>
          <w:sz w:val="28"/>
          <w:szCs w:val="34"/>
          <w:lang w:val="uk-UA" w:bidi="ar-SA"/>
        </w:rPr>
      </w:pPr>
      <w:r w:rsidRPr="00D7402C">
        <w:rPr>
          <w:sz w:val="28"/>
          <w:szCs w:val="28"/>
          <w:lang w:val="uk-UA" w:bidi="ar-SA"/>
        </w:rPr>
        <w:t>1.</w:t>
      </w:r>
      <w:r>
        <w:rPr>
          <w:sz w:val="28"/>
          <w:szCs w:val="34"/>
          <w:lang w:val="uk-UA" w:bidi="ar-SA"/>
        </w:rPr>
        <w:t xml:space="preserve"> Прийняти земельну ділянку, площею </w:t>
      </w:r>
      <w:smartTag w:uri="urn:schemas-microsoft-com:office:smarttags" w:element="metricconverter">
        <w:smartTagPr>
          <w:attr w:name="ProductID" w:val="0,0405 га"/>
        </w:smartTagPr>
        <w:r>
          <w:rPr>
            <w:sz w:val="28"/>
            <w:szCs w:val="34"/>
            <w:lang w:val="uk-UA" w:bidi="ar-SA"/>
          </w:rPr>
          <w:t>0,0405 га</w:t>
        </w:r>
      </w:smartTag>
      <w:r>
        <w:rPr>
          <w:sz w:val="28"/>
          <w:szCs w:val="34"/>
          <w:lang w:val="uk-UA" w:bidi="ar-SA"/>
        </w:rPr>
        <w:t>, за кадастровим номером 2123656200:09:001:1490 для будівництва та обслуговування будівель закладів охорони здоров</w:t>
      </w:r>
      <w:r>
        <w:rPr>
          <w:rFonts w:cs="Times New Roman"/>
          <w:sz w:val="28"/>
          <w:szCs w:val="28"/>
          <w:lang w:val="uk-UA" w:bidi="ar-SA"/>
        </w:rPr>
        <w:t>’</w:t>
      </w:r>
      <w:r>
        <w:rPr>
          <w:sz w:val="28"/>
          <w:szCs w:val="34"/>
          <w:lang w:val="uk-UA" w:bidi="ar-SA"/>
        </w:rPr>
        <w:t xml:space="preserve">я та соціальної допомоги </w:t>
      </w:r>
      <w:r>
        <w:rPr>
          <w:rFonts w:cs="Arial CYR"/>
          <w:kern w:val="2"/>
          <w:sz w:val="28"/>
          <w:szCs w:val="28"/>
          <w:lang w:val="uk-UA" w:eastAsia="ar-SA" w:bidi="ar-SA"/>
        </w:rPr>
        <w:t>(код згідно КВЦПЗ 03.03)</w:t>
      </w:r>
      <w:r>
        <w:rPr>
          <w:sz w:val="28"/>
          <w:szCs w:val="34"/>
          <w:lang w:val="uk-UA" w:bidi="ar-SA"/>
        </w:rPr>
        <w:t xml:space="preserve">, яка розташована в селищі Ясіня, вул. Андрія Костика (Лисенка), № 8, з комунальної у державну власність.   </w:t>
      </w:r>
    </w:p>
    <w:p w:rsidR="006F0D1D" w:rsidRDefault="006F0D1D" w:rsidP="00496124">
      <w:pPr>
        <w:pStyle w:val="Standard"/>
        <w:ind w:firstLine="567"/>
        <w:contextualSpacing/>
        <w:jc w:val="both"/>
        <w:rPr>
          <w:sz w:val="28"/>
          <w:szCs w:val="34"/>
          <w:lang w:val="uk-UA" w:bidi="ar-SA"/>
        </w:rPr>
      </w:pPr>
      <w:r w:rsidRPr="008729C6">
        <w:rPr>
          <w:sz w:val="28"/>
          <w:szCs w:val="34"/>
          <w:lang w:val="uk-UA" w:bidi="ar-SA"/>
        </w:rPr>
        <w:t>2</w:t>
      </w:r>
      <w:r>
        <w:rPr>
          <w:sz w:val="28"/>
          <w:szCs w:val="34"/>
          <w:lang w:val="uk-UA" w:bidi="ar-SA"/>
        </w:rPr>
        <w:t xml:space="preserve">. </w:t>
      </w:r>
      <w:r w:rsidRPr="00D7402C">
        <w:rPr>
          <w:sz w:val="28"/>
          <w:szCs w:val="34"/>
          <w:lang w:val="uk-UA" w:bidi="ar-SA"/>
        </w:rPr>
        <w:t>Сектор</w:t>
      </w:r>
      <w:r>
        <w:rPr>
          <w:sz w:val="28"/>
          <w:szCs w:val="34"/>
          <w:lang w:val="uk-UA" w:bidi="ar-SA"/>
        </w:rPr>
        <w:t>у</w:t>
      </w:r>
      <w:r w:rsidRPr="00D7402C">
        <w:rPr>
          <w:sz w:val="28"/>
          <w:szCs w:val="34"/>
          <w:lang w:val="uk-UA" w:bidi="ar-SA"/>
        </w:rPr>
        <w:t xml:space="preserve"> з питань правового забезпечення апарату</w:t>
      </w:r>
      <w:r>
        <w:rPr>
          <w:sz w:val="28"/>
          <w:szCs w:val="34"/>
          <w:lang w:val="uk-UA" w:bidi="ar-SA"/>
        </w:rPr>
        <w:t xml:space="preserve"> </w:t>
      </w:r>
      <w:r w:rsidRPr="00D7402C">
        <w:rPr>
          <w:sz w:val="28"/>
          <w:szCs w:val="34"/>
          <w:lang w:val="uk-UA" w:bidi="ar-SA"/>
        </w:rPr>
        <w:t>районної державної адміністрації –</w:t>
      </w:r>
      <w:r>
        <w:rPr>
          <w:sz w:val="28"/>
          <w:szCs w:val="34"/>
          <w:lang w:val="uk-UA" w:bidi="ar-SA"/>
        </w:rPr>
        <w:t xml:space="preserve"> </w:t>
      </w:r>
      <w:r w:rsidRPr="00D7402C">
        <w:rPr>
          <w:sz w:val="28"/>
          <w:szCs w:val="34"/>
          <w:lang w:val="uk-UA" w:bidi="ar-SA"/>
        </w:rPr>
        <w:t>районної військової адміністрації</w:t>
      </w:r>
      <w:r>
        <w:rPr>
          <w:sz w:val="28"/>
          <w:szCs w:val="34"/>
          <w:lang w:val="uk-UA" w:bidi="ar-SA"/>
        </w:rPr>
        <w:t xml:space="preserve"> (Балота І.І.) </w:t>
      </w:r>
      <w:r>
        <w:rPr>
          <w:sz w:val="28"/>
          <w:szCs w:val="28"/>
          <w:lang w:val="uk-UA" w:eastAsia="uk-UA"/>
        </w:rPr>
        <w:t>провести державну реєстрацію права державної власності вказаної земельної ділянки в установленому законодавством порядку.</w:t>
      </w:r>
    </w:p>
    <w:p w:rsidR="006F0D1D" w:rsidRDefault="006F0D1D" w:rsidP="00496124">
      <w:pPr>
        <w:pStyle w:val="Standard"/>
        <w:ind w:firstLine="567"/>
        <w:contextualSpacing/>
        <w:jc w:val="both"/>
        <w:rPr>
          <w:sz w:val="28"/>
          <w:szCs w:val="34"/>
          <w:lang w:val="uk-UA" w:bidi="ar-SA"/>
        </w:rPr>
      </w:pPr>
      <w:r>
        <w:rPr>
          <w:sz w:val="28"/>
          <w:szCs w:val="34"/>
          <w:lang w:val="uk-UA" w:bidi="ar-SA"/>
        </w:rPr>
        <w:t xml:space="preserve">3. Передати </w:t>
      </w:r>
      <w:r>
        <w:rPr>
          <w:sz w:val="28"/>
          <w:szCs w:val="28"/>
          <w:lang w:val="uk-UA"/>
        </w:rPr>
        <w:t>Закарпатській обласній державній лікарні ветеринарної медицини</w:t>
      </w:r>
      <w:r>
        <w:rPr>
          <w:sz w:val="28"/>
          <w:szCs w:val="28"/>
          <w:lang w:val="uk-UA" w:eastAsia="uk-UA"/>
        </w:rPr>
        <w:t xml:space="preserve"> (код ЄДРПОУ 26395332), м. Мукачево, вул. Кооперативна, № 73 земельну ділянку державної власності </w:t>
      </w:r>
      <w:r>
        <w:rPr>
          <w:sz w:val="28"/>
          <w:szCs w:val="34"/>
          <w:lang w:val="uk-UA" w:bidi="ar-SA"/>
        </w:rPr>
        <w:t xml:space="preserve">у постійне користування, кадастровий </w:t>
      </w:r>
      <w:r w:rsidRPr="008A5D7F">
        <w:rPr>
          <w:sz w:val="28"/>
          <w:szCs w:val="34"/>
          <w:lang w:val="uk-UA" w:bidi="ar-SA"/>
        </w:rPr>
        <w:t>2123656200:09:001:1490</w:t>
      </w:r>
      <w:r>
        <w:rPr>
          <w:sz w:val="28"/>
          <w:szCs w:val="34"/>
          <w:lang w:val="uk-UA" w:bidi="ar-SA"/>
        </w:rPr>
        <w:t xml:space="preserve">, площею – </w:t>
      </w:r>
      <w:smartTag w:uri="urn:schemas-microsoft-com:office:smarttags" w:element="metricconverter">
        <w:smartTagPr>
          <w:attr w:name="ProductID" w:val="0,0405 га"/>
        </w:smartTagPr>
        <w:r>
          <w:rPr>
            <w:sz w:val="28"/>
            <w:szCs w:val="34"/>
            <w:lang w:val="uk-UA" w:bidi="ar-SA"/>
          </w:rPr>
          <w:t>0,0405 га</w:t>
        </w:r>
      </w:smartTag>
      <w:r>
        <w:rPr>
          <w:sz w:val="28"/>
          <w:szCs w:val="34"/>
          <w:lang w:val="uk-UA" w:bidi="ar-SA"/>
        </w:rPr>
        <w:t>, яка розташована за адресою: селище Ясіня, вул. Андрія Костика (Лисенка), № 8.</w:t>
      </w:r>
    </w:p>
    <w:p w:rsidR="006F0D1D" w:rsidRDefault="006F0D1D" w:rsidP="008A5D7F">
      <w:pPr>
        <w:pStyle w:val="Textbodyindent"/>
        <w:tabs>
          <w:tab w:val="left" w:pos="1102"/>
        </w:tabs>
        <w:ind w:right="0" w:firstLine="567"/>
        <w:jc w:val="both"/>
        <w:rPr>
          <w:sz w:val="28"/>
          <w:szCs w:val="28"/>
          <w:lang w:val="uk-UA" w:eastAsia="uk-UA"/>
        </w:rPr>
      </w:pPr>
      <w:r>
        <w:rPr>
          <w:sz w:val="28"/>
          <w:szCs w:val="34"/>
          <w:lang w:val="uk-UA" w:bidi="ar-SA"/>
        </w:rPr>
        <w:t xml:space="preserve">4. Рекомендувати </w:t>
      </w:r>
      <w:r>
        <w:rPr>
          <w:sz w:val="28"/>
          <w:szCs w:val="28"/>
          <w:lang w:val="uk-UA"/>
        </w:rPr>
        <w:t>Закарпатській обласній державній лікарні ветеринарної медицини</w:t>
      </w:r>
      <w:r>
        <w:rPr>
          <w:sz w:val="28"/>
          <w:szCs w:val="34"/>
          <w:lang w:val="uk-UA" w:bidi="ar-SA"/>
        </w:rPr>
        <w:t xml:space="preserve"> </w:t>
      </w:r>
      <w:r>
        <w:rPr>
          <w:sz w:val="28"/>
          <w:szCs w:val="28"/>
          <w:lang w:val="uk-UA" w:eastAsia="uk-UA"/>
        </w:rPr>
        <w:t>провести державну реєстрацію права постійного користування вказаної земельної ділянки в установленому законодавством порядку.</w:t>
      </w:r>
    </w:p>
    <w:p w:rsidR="006F0D1D" w:rsidRDefault="006F0D1D" w:rsidP="008A5D7F">
      <w:pPr>
        <w:pStyle w:val="Standard"/>
        <w:ind w:firstLine="567"/>
        <w:contextualSpacing/>
        <w:jc w:val="both"/>
        <w:rPr>
          <w:rFonts w:cs="Times New Roman"/>
          <w:sz w:val="36"/>
          <w:szCs w:val="36"/>
          <w:lang w:val="uk-UA" w:bidi="ar-SA"/>
        </w:rPr>
      </w:pPr>
      <w:r>
        <w:rPr>
          <w:sz w:val="28"/>
          <w:szCs w:val="28"/>
          <w:lang w:val="uk-UA" w:bidi="ar-SA"/>
        </w:rPr>
        <w:t xml:space="preserve">5. </w:t>
      </w:r>
      <w:r>
        <w:rPr>
          <w:sz w:val="28"/>
          <w:szCs w:val="28"/>
          <w:lang w:val="uk-UA"/>
        </w:rPr>
        <w:t>Контроль за виконанням розпорядження покласти на першого заступника голови районної державної адміністрації – начальника районної військової адміністрації</w:t>
      </w:r>
      <w:r w:rsidRPr="00EF5A78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Турока В.С. </w:t>
      </w:r>
    </w:p>
    <w:p w:rsidR="006F0D1D" w:rsidRDefault="006F0D1D" w:rsidP="00364325">
      <w:pPr>
        <w:pStyle w:val="Standard"/>
        <w:ind w:firstLine="567"/>
        <w:contextualSpacing/>
        <w:jc w:val="both"/>
        <w:rPr>
          <w:sz w:val="28"/>
          <w:szCs w:val="28"/>
          <w:lang w:val="uk-UA"/>
        </w:rPr>
      </w:pPr>
    </w:p>
    <w:p w:rsidR="006F0D1D" w:rsidRDefault="006F0D1D" w:rsidP="00364325">
      <w:pPr>
        <w:pStyle w:val="Standard"/>
        <w:ind w:firstLine="567"/>
        <w:contextualSpacing/>
        <w:jc w:val="both"/>
        <w:rPr>
          <w:sz w:val="28"/>
          <w:szCs w:val="28"/>
          <w:lang w:val="uk-UA"/>
        </w:rPr>
      </w:pPr>
    </w:p>
    <w:p w:rsidR="006F0D1D" w:rsidRPr="00364325" w:rsidRDefault="006F0D1D" w:rsidP="008A5D7F">
      <w:pPr>
        <w:pStyle w:val="Standard"/>
        <w:contextualSpacing/>
        <w:jc w:val="both"/>
        <w:rPr>
          <w:rFonts w:cs="Times New Roman"/>
          <w:sz w:val="28"/>
          <w:szCs w:val="28"/>
          <w:lang w:val="uk-UA" w:bidi="ar-SA"/>
        </w:rPr>
      </w:pPr>
    </w:p>
    <w:tbl>
      <w:tblPr>
        <w:tblW w:w="9900" w:type="dxa"/>
        <w:tblInd w:w="-72" w:type="dxa"/>
        <w:tblLook w:val="00A0"/>
      </w:tblPr>
      <w:tblGrid>
        <w:gridCol w:w="5284"/>
        <w:gridCol w:w="4616"/>
      </w:tblGrid>
      <w:tr w:rsidR="006F0D1D" w:rsidRPr="00CA76A3" w:rsidTr="008729C6">
        <w:trPr>
          <w:trHeight w:val="1444"/>
        </w:trPr>
        <w:tc>
          <w:tcPr>
            <w:tcW w:w="5284" w:type="dxa"/>
          </w:tcPr>
          <w:p w:rsidR="006F0D1D" w:rsidRPr="00CA76A3" w:rsidRDefault="006F0D1D" w:rsidP="00A32360">
            <w:pPr>
              <w:tabs>
                <w:tab w:val="left" w:pos="702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rFonts w:ascii="Times New Roman CYR" w:hAnsi="Times New Roman CYR" w:cs="Times New Roman CYR"/>
                <w:b/>
                <w:sz w:val="28"/>
                <w:szCs w:val="28"/>
                <w:lang w:val="uk-UA"/>
              </w:rPr>
              <w:t>Голова</w:t>
            </w:r>
            <w:r w:rsidRPr="00CA76A3">
              <w:rPr>
                <w:rFonts w:ascii="Times New Roman CYR" w:hAnsi="Times New Roman CYR" w:cs="Times New Roman CYR"/>
                <w:b/>
                <w:sz w:val="28"/>
                <w:szCs w:val="28"/>
                <w:lang w:val="uk-UA"/>
              </w:rPr>
              <w:t xml:space="preserve"> районної державної адміністрації – начальник районної  військової адміністрації                        </w:t>
            </w:r>
          </w:p>
        </w:tc>
        <w:tc>
          <w:tcPr>
            <w:tcW w:w="4616" w:type="dxa"/>
          </w:tcPr>
          <w:p w:rsidR="006F0D1D" w:rsidRPr="00CA76A3" w:rsidRDefault="006F0D1D" w:rsidP="00A32360">
            <w:pPr>
              <w:pStyle w:val="BodyText"/>
              <w:rPr>
                <w:rFonts w:ascii="Times New Roman CYR" w:hAnsi="Times New Roman CYR" w:cs="Times New Roman CYR"/>
                <w:b/>
                <w:szCs w:val="28"/>
              </w:rPr>
            </w:pPr>
          </w:p>
          <w:p w:rsidR="006F0D1D" w:rsidRPr="00CA76A3" w:rsidRDefault="006F0D1D" w:rsidP="00A32360">
            <w:pPr>
              <w:pStyle w:val="BodyText"/>
              <w:rPr>
                <w:rFonts w:ascii="Times New Roman CYR" w:hAnsi="Times New Roman CYR" w:cs="Times New Roman CYR"/>
                <w:b/>
                <w:szCs w:val="28"/>
              </w:rPr>
            </w:pPr>
          </w:p>
          <w:p w:rsidR="006F0D1D" w:rsidRPr="00CA76A3" w:rsidRDefault="006F0D1D" w:rsidP="00A32360">
            <w:pPr>
              <w:pStyle w:val="BodyText"/>
            </w:pPr>
            <w:r w:rsidRPr="00CA76A3">
              <w:rPr>
                <w:rFonts w:ascii="Times New Roman CYR" w:hAnsi="Times New Roman CYR" w:cs="Times New Roman CYR"/>
                <w:b/>
                <w:szCs w:val="28"/>
              </w:rPr>
              <w:t xml:space="preserve">      </w:t>
            </w:r>
            <w:r>
              <w:rPr>
                <w:rFonts w:ascii="Times New Roman CYR" w:hAnsi="Times New Roman CYR" w:cs="Times New Roman CYR"/>
                <w:b/>
                <w:szCs w:val="28"/>
              </w:rPr>
              <w:t xml:space="preserve">                            Владіслав КИЧ</w:t>
            </w:r>
            <w:r w:rsidRPr="00CA76A3">
              <w:rPr>
                <w:rFonts w:ascii="Times New Roman CYR" w:hAnsi="Times New Roman CYR" w:cs="Times New Roman CYR"/>
                <w:b/>
                <w:szCs w:val="28"/>
              </w:rPr>
              <w:t xml:space="preserve"> </w:t>
            </w:r>
          </w:p>
        </w:tc>
      </w:tr>
    </w:tbl>
    <w:p w:rsidR="006F0D1D" w:rsidRDefault="006F0D1D" w:rsidP="00BD3C94">
      <w:pPr>
        <w:pStyle w:val="Standard"/>
      </w:pPr>
    </w:p>
    <w:sectPr w:rsidR="006F0D1D" w:rsidSect="00B82254">
      <w:headerReference w:type="default" r:id="rId8"/>
      <w:pgSz w:w="11905" w:h="16837"/>
      <w:pgMar w:top="1134" w:right="550" w:bottom="1135" w:left="1701" w:header="708" w:footer="708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0D1D" w:rsidRDefault="006F0D1D">
      <w:r>
        <w:separator/>
      </w:r>
    </w:p>
  </w:endnote>
  <w:endnote w:type="continuationSeparator" w:id="0">
    <w:p w:rsidR="006F0D1D" w:rsidRDefault="006F0D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0D1D" w:rsidRDefault="006F0D1D">
      <w:r>
        <w:rPr>
          <w:color w:val="000000"/>
        </w:rPr>
        <w:separator/>
      </w:r>
    </w:p>
  </w:footnote>
  <w:footnote w:type="continuationSeparator" w:id="0">
    <w:p w:rsidR="006F0D1D" w:rsidRDefault="006F0D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0D1D" w:rsidRDefault="006F0D1D">
    <w:pPr>
      <w:pStyle w:val="Header"/>
      <w:jc w:val="center"/>
    </w:pPr>
    <w:fldSimple w:instr="PAGE   \* MERGEFORMAT">
      <w:r w:rsidRPr="00A04C37">
        <w:rPr>
          <w:noProof/>
          <w:lang w:val="uk-UA"/>
        </w:rPr>
        <w:t>2</w:t>
      </w:r>
    </w:fldSimple>
  </w:p>
  <w:p w:rsidR="006F0D1D" w:rsidRPr="0095325E" w:rsidRDefault="006F0D1D" w:rsidP="0095325E">
    <w:pPr>
      <w:pStyle w:val="Header"/>
      <w:jc w:val="right"/>
      <w:rPr>
        <w:lang w:val="uk-UA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21102"/>
    <w:multiLevelType w:val="hybridMultilevel"/>
    <w:tmpl w:val="BD0C1392"/>
    <w:lvl w:ilvl="0" w:tplc="FAB6B260">
      <w:start w:val="1"/>
      <w:numFmt w:val="decimal"/>
      <w:lvlText w:val="%1."/>
      <w:lvlJc w:val="left"/>
      <w:pPr>
        <w:ind w:left="942" w:hanging="375"/>
      </w:pPr>
      <w:rPr>
        <w:rFonts w:cs="Tahoma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>
    <w:nsid w:val="2A9F4421"/>
    <w:multiLevelType w:val="multilevel"/>
    <w:tmpl w:val="CAB28C4A"/>
    <w:styleLink w:val="WW8Num2"/>
    <w:lvl w:ilvl="0">
      <w:start w:val="1"/>
      <w:numFmt w:val="none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1584" w:hanging="1584"/>
      </w:pPr>
      <w:rPr>
        <w:rFonts w:cs="Times New Roman"/>
      </w:rPr>
    </w:lvl>
  </w:abstractNum>
  <w:abstractNum w:abstractNumId="2">
    <w:nsid w:val="76365A02"/>
    <w:multiLevelType w:val="hybridMultilevel"/>
    <w:tmpl w:val="1BA4B57C"/>
    <w:lvl w:ilvl="0" w:tplc="EDE637D4">
      <w:start w:val="1"/>
      <w:numFmt w:val="decimal"/>
      <w:lvlText w:val="%1."/>
      <w:lvlJc w:val="left"/>
      <w:pPr>
        <w:ind w:left="1032" w:hanging="46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E3A41"/>
    <w:rsid w:val="00010806"/>
    <w:rsid w:val="00017584"/>
    <w:rsid w:val="000602EF"/>
    <w:rsid w:val="000A1444"/>
    <w:rsid w:val="000A4BF4"/>
    <w:rsid w:val="000A53C0"/>
    <w:rsid w:val="000E3242"/>
    <w:rsid w:val="000F391B"/>
    <w:rsid w:val="00121CF9"/>
    <w:rsid w:val="00155848"/>
    <w:rsid w:val="00181A03"/>
    <w:rsid w:val="001A3ADD"/>
    <w:rsid w:val="001B00DD"/>
    <w:rsid w:val="001B7DAA"/>
    <w:rsid w:val="001D60C0"/>
    <w:rsid w:val="001E0781"/>
    <w:rsid w:val="001E5B50"/>
    <w:rsid w:val="001F3150"/>
    <w:rsid w:val="00204625"/>
    <w:rsid w:val="0024276E"/>
    <w:rsid w:val="00244D72"/>
    <w:rsid w:val="002728F7"/>
    <w:rsid w:val="00275528"/>
    <w:rsid w:val="00287047"/>
    <w:rsid w:val="002B099A"/>
    <w:rsid w:val="002C3B2F"/>
    <w:rsid w:val="002D2167"/>
    <w:rsid w:val="002D2DDA"/>
    <w:rsid w:val="002E4A03"/>
    <w:rsid w:val="002F3699"/>
    <w:rsid w:val="002F71C2"/>
    <w:rsid w:val="00331C85"/>
    <w:rsid w:val="00345DCD"/>
    <w:rsid w:val="00364325"/>
    <w:rsid w:val="003669D6"/>
    <w:rsid w:val="003830B7"/>
    <w:rsid w:val="003B0B05"/>
    <w:rsid w:val="003B62B2"/>
    <w:rsid w:val="003C59D6"/>
    <w:rsid w:val="003D451E"/>
    <w:rsid w:val="003E4808"/>
    <w:rsid w:val="003F26B6"/>
    <w:rsid w:val="004668CD"/>
    <w:rsid w:val="004763BB"/>
    <w:rsid w:val="004834C5"/>
    <w:rsid w:val="00490DE6"/>
    <w:rsid w:val="00496124"/>
    <w:rsid w:val="0049636F"/>
    <w:rsid w:val="00497553"/>
    <w:rsid w:val="004B5766"/>
    <w:rsid w:val="004C4383"/>
    <w:rsid w:val="004D7456"/>
    <w:rsid w:val="004F771C"/>
    <w:rsid w:val="00504299"/>
    <w:rsid w:val="00507890"/>
    <w:rsid w:val="00510F82"/>
    <w:rsid w:val="00522B4B"/>
    <w:rsid w:val="005D3E40"/>
    <w:rsid w:val="005D6EA7"/>
    <w:rsid w:val="005E2D0D"/>
    <w:rsid w:val="00623A57"/>
    <w:rsid w:val="00641B34"/>
    <w:rsid w:val="0064634F"/>
    <w:rsid w:val="00653F5E"/>
    <w:rsid w:val="00667E50"/>
    <w:rsid w:val="00694490"/>
    <w:rsid w:val="006C322A"/>
    <w:rsid w:val="006C79C6"/>
    <w:rsid w:val="006D0676"/>
    <w:rsid w:val="006E149C"/>
    <w:rsid w:val="006F0D1D"/>
    <w:rsid w:val="006F5C77"/>
    <w:rsid w:val="00775516"/>
    <w:rsid w:val="00780AF3"/>
    <w:rsid w:val="007E74C3"/>
    <w:rsid w:val="007F0F29"/>
    <w:rsid w:val="008114D9"/>
    <w:rsid w:val="00850B30"/>
    <w:rsid w:val="008516A7"/>
    <w:rsid w:val="008617F7"/>
    <w:rsid w:val="008729C6"/>
    <w:rsid w:val="00876F80"/>
    <w:rsid w:val="008801AD"/>
    <w:rsid w:val="00880246"/>
    <w:rsid w:val="008A5D7F"/>
    <w:rsid w:val="008C3419"/>
    <w:rsid w:val="008E16A7"/>
    <w:rsid w:val="008E2A10"/>
    <w:rsid w:val="008F37CE"/>
    <w:rsid w:val="008F6E20"/>
    <w:rsid w:val="00901F1D"/>
    <w:rsid w:val="00915893"/>
    <w:rsid w:val="0095325E"/>
    <w:rsid w:val="00980657"/>
    <w:rsid w:val="00987BE8"/>
    <w:rsid w:val="009A3DE1"/>
    <w:rsid w:val="009D0928"/>
    <w:rsid w:val="009F00FE"/>
    <w:rsid w:val="00A04C37"/>
    <w:rsid w:val="00A1755A"/>
    <w:rsid w:val="00A32360"/>
    <w:rsid w:val="00A35464"/>
    <w:rsid w:val="00A65899"/>
    <w:rsid w:val="00A66212"/>
    <w:rsid w:val="00A72112"/>
    <w:rsid w:val="00A7645F"/>
    <w:rsid w:val="00A77DBD"/>
    <w:rsid w:val="00A83D21"/>
    <w:rsid w:val="00AB3340"/>
    <w:rsid w:val="00AB584C"/>
    <w:rsid w:val="00AC2320"/>
    <w:rsid w:val="00AD098F"/>
    <w:rsid w:val="00B00701"/>
    <w:rsid w:val="00B0665E"/>
    <w:rsid w:val="00B072DD"/>
    <w:rsid w:val="00B5079E"/>
    <w:rsid w:val="00B62785"/>
    <w:rsid w:val="00B82254"/>
    <w:rsid w:val="00BA026B"/>
    <w:rsid w:val="00BA7DA6"/>
    <w:rsid w:val="00BD3C94"/>
    <w:rsid w:val="00BF084C"/>
    <w:rsid w:val="00BF2ADA"/>
    <w:rsid w:val="00BF3166"/>
    <w:rsid w:val="00C048E8"/>
    <w:rsid w:val="00C05D58"/>
    <w:rsid w:val="00C22ED4"/>
    <w:rsid w:val="00C232D6"/>
    <w:rsid w:val="00C368BF"/>
    <w:rsid w:val="00C472FE"/>
    <w:rsid w:val="00C60416"/>
    <w:rsid w:val="00CA76A3"/>
    <w:rsid w:val="00CC2A28"/>
    <w:rsid w:val="00CC4017"/>
    <w:rsid w:val="00CE5C00"/>
    <w:rsid w:val="00D42597"/>
    <w:rsid w:val="00D556BA"/>
    <w:rsid w:val="00D61792"/>
    <w:rsid w:val="00D7402C"/>
    <w:rsid w:val="00D8113F"/>
    <w:rsid w:val="00D86035"/>
    <w:rsid w:val="00DB06AE"/>
    <w:rsid w:val="00DC0372"/>
    <w:rsid w:val="00DC461B"/>
    <w:rsid w:val="00DD4F1B"/>
    <w:rsid w:val="00DD7F90"/>
    <w:rsid w:val="00E07498"/>
    <w:rsid w:val="00E3301C"/>
    <w:rsid w:val="00E4209C"/>
    <w:rsid w:val="00E5255C"/>
    <w:rsid w:val="00E80B78"/>
    <w:rsid w:val="00E96494"/>
    <w:rsid w:val="00ED0FF2"/>
    <w:rsid w:val="00EE3A41"/>
    <w:rsid w:val="00EF5A78"/>
    <w:rsid w:val="00F24E9F"/>
    <w:rsid w:val="00F32305"/>
    <w:rsid w:val="00F5121E"/>
    <w:rsid w:val="00F55AB4"/>
    <w:rsid w:val="00F56CC9"/>
    <w:rsid w:val="00F67972"/>
    <w:rsid w:val="00F87A29"/>
    <w:rsid w:val="00F9375A"/>
    <w:rsid w:val="00F975D2"/>
    <w:rsid w:val="00FA7EA8"/>
    <w:rsid w:val="00FC3AB3"/>
    <w:rsid w:val="00FD2487"/>
    <w:rsid w:val="00FE3318"/>
    <w:rsid w:val="00FE53C5"/>
    <w:rsid w:val="00FE5593"/>
    <w:rsid w:val="00FE6649"/>
    <w:rsid w:val="00FF19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ndale Sans UI" w:hAnsi="Times New Roman" w:cs="Tahoma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69D6"/>
    <w:pPr>
      <w:widowControl w:val="0"/>
      <w:suppressAutoHyphens/>
      <w:autoSpaceDN w:val="0"/>
      <w:textAlignment w:val="baseline"/>
    </w:pPr>
    <w:rPr>
      <w:kern w:val="3"/>
      <w:sz w:val="24"/>
      <w:szCs w:val="24"/>
      <w:lang w:val="de-DE" w:eastAsia="ja-JP" w:bidi="fa-IR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uiPriority w:val="99"/>
    <w:rsid w:val="003669D6"/>
    <w:pPr>
      <w:widowControl w:val="0"/>
      <w:suppressAutoHyphens/>
      <w:autoSpaceDN w:val="0"/>
      <w:textAlignment w:val="baseline"/>
    </w:pPr>
    <w:rPr>
      <w:kern w:val="3"/>
      <w:sz w:val="24"/>
      <w:szCs w:val="24"/>
      <w:lang w:val="de-DE" w:eastAsia="ja-JP" w:bidi="fa-IR"/>
    </w:rPr>
  </w:style>
  <w:style w:type="paragraph" w:styleId="Title">
    <w:name w:val="Title"/>
    <w:basedOn w:val="Standard"/>
    <w:next w:val="Textbody"/>
    <w:link w:val="TitleChar"/>
    <w:uiPriority w:val="99"/>
    <w:qFormat/>
    <w:rsid w:val="003669D6"/>
    <w:pPr>
      <w:keepNext/>
      <w:spacing w:before="240" w:after="120"/>
    </w:pPr>
    <w:rPr>
      <w:rFonts w:ascii="Arial" w:hAnsi="Arial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92069"/>
    <w:rPr>
      <w:rFonts w:asciiTheme="majorHAnsi" w:eastAsiaTheme="majorEastAsia" w:hAnsiTheme="majorHAnsi" w:cstheme="majorBidi"/>
      <w:b/>
      <w:bCs/>
      <w:kern w:val="28"/>
      <w:sz w:val="32"/>
      <w:szCs w:val="32"/>
      <w:lang w:val="de-DE" w:eastAsia="ja-JP" w:bidi="fa-IR"/>
    </w:rPr>
  </w:style>
  <w:style w:type="paragraph" w:customStyle="1" w:styleId="Textbody">
    <w:name w:val="Text body"/>
    <w:basedOn w:val="Standard"/>
    <w:uiPriority w:val="99"/>
    <w:rsid w:val="003669D6"/>
    <w:pPr>
      <w:spacing w:after="120"/>
    </w:pPr>
  </w:style>
  <w:style w:type="paragraph" w:styleId="Subtitle">
    <w:name w:val="Subtitle"/>
    <w:basedOn w:val="Title"/>
    <w:next w:val="Textbody"/>
    <w:link w:val="SubtitleChar"/>
    <w:uiPriority w:val="99"/>
    <w:qFormat/>
    <w:rsid w:val="003669D6"/>
    <w:pPr>
      <w:jc w:val="center"/>
    </w:pPr>
    <w:rPr>
      <w:i/>
      <w:iCs/>
    </w:rPr>
  </w:style>
  <w:style w:type="character" w:customStyle="1" w:styleId="SubtitleChar">
    <w:name w:val="Subtitle Char"/>
    <w:basedOn w:val="DefaultParagraphFont"/>
    <w:link w:val="Subtitle"/>
    <w:uiPriority w:val="11"/>
    <w:rsid w:val="00892069"/>
    <w:rPr>
      <w:rFonts w:asciiTheme="majorHAnsi" w:eastAsiaTheme="majorEastAsia" w:hAnsiTheme="majorHAnsi" w:cstheme="majorBidi"/>
      <w:kern w:val="3"/>
      <w:sz w:val="24"/>
      <w:szCs w:val="24"/>
      <w:lang w:val="de-DE" w:eastAsia="ja-JP" w:bidi="fa-IR"/>
    </w:rPr>
  </w:style>
  <w:style w:type="paragraph" w:styleId="List">
    <w:name w:val="List"/>
    <w:basedOn w:val="Textbody"/>
    <w:uiPriority w:val="99"/>
    <w:rsid w:val="003669D6"/>
  </w:style>
  <w:style w:type="paragraph" w:styleId="Caption">
    <w:name w:val="caption"/>
    <w:basedOn w:val="Standard"/>
    <w:uiPriority w:val="99"/>
    <w:qFormat/>
    <w:rsid w:val="003669D6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uiPriority w:val="99"/>
    <w:rsid w:val="003669D6"/>
    <w:pPr>
      <w:suppressLineNumbers/>
    </w:pPr>
  </w:style>
  <w:style w:type="paragraph" w:customStyle="1" w:styleId="Textbodyindent">
    <w:name w:val="Text body indent"/>
    <w:basedOn w:val="Standard"/>
    <w:uiPriority w:val="99"/>
    <w:rsid w:val="003669D6"/>
    <w:pPr>
      <w:ind w:right="-2" w:firstLine="851"/>
    </w:pPr>
  </w:style>
  <w:style w:type="paragraph" w:styleId="BalloonText">
    <w:name w:val="Balloon Text"/>
    <w:basedOn w:val="Normal"/>
    <w:link w:val="BalloonTextChar"/>
    <w:uiPriority w:val="99"/>
    <w:rsid w:val="003669D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2069"/>
    <w:rPr>
      <w:kern w:val="3"/>
      <w:sz w:val="0"/>
      <w:szCs w:val="0"/>
      <w:lang w:val="de-DE" w:eastAsia="ja-JP" w:bidi="fa-IR"/>
    </w:rPr>
  </w:style>
  <w:style w:type="character" w:customStyle="1" w:styleId="a">
    <w:name w:val="Текст у виносці Знак"/>
    <w:basedOn w:val="DefaultParagraphFont"/>
    <w:uiPriority w:val="99"/>
    <w:rsid w:val="003669D6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rsid w:val="00BD3C94"/>
    <w:pPr>
      <w:widowControl/>
      <w:suppressAutoHyphens w:val="0"/>
      <w:autoSpaceDN/>
      <w:jc w:val="both"/>
      <w:textAlignment w:val="auto"/>
    </w:pPr>
    <w:rPr>
      <w:rFonts w:eastAsia="Times New Roman" w:cs="Times New Roman"/>
      <w:kern w:val="0"/>
      <w:sz w:val="28"/>
      <w:lang w:val="uk-UA" w:eastAsia="ru-RU" w:bidi="ar-SA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BD3C94"/>
    <w:rPr>
      <w:rFonts w:eastAsia="Times New Roman" w:cs="Times New Roman"/>
      <w:kern w:val="0"/>
      <w:sz w:val="28"/>
      <w:lang w:val="uk-UA" w:eastAsia="ru-RU" w:bidi="ar-SA"/>
    </w:rPr>
  </w:style>
  <w:style w:type="paragraph" w:styleId="Header">
    <w:name w:val="header"/>
    <w:basedOn w:val="Normal"/>
    <w:link w:val="HeaderChar"/>
    <w:uiPriority w:val="99"/>
    <w:rsid w:val="0095325E"/>
    <w:pPr>
      <w:tabs>
        <w:tab w:val="center" w:pos="4819"/>
        <w:tab w:val="right" w:pos="9639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95325E"/>
    <w:rPr>
      <w:rFonts w:cs="Times New Roman"/>
    </w:rPr>
  </w:style>
  <w:style w:type="paragraph" w:styleId="Footer">
    <w:name w:val="footer"/>
    <w:basedOn w:val="Normal"/>
    <w:link w:val="FooterChar"/>
    <w:uiPriority w:val="99"/>
    <w:rsid w:val="0095325E"/>
    <w:pPr>
      <w:tabs>
        <w:tab w:val="center" w:pos="4819"/>
        <w:tab w:val="right" w:pos="9639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95325E"/>
    <w:rPr>
      <w:rFonts w:cs="Times New Roman"/>
    </w:rPr>
  </w:style>
  <w:style w:type="numbering" w:customStyle="1" w:styleId="WW8Num2">
    <w:name w:val="WW8Num2"/>
    <w:rsid w:val="00892069"/>
    <w:pPr>
      <w:numPr>
        <w:numId w:val="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730</TotalTime>
  <Pages>2</Pages>
  <Words>1602</Words>
  <Characters>914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Архітектура Рахів</dc:creator>
  <cp:keywords/>
  <dc:description/>
  <cp:lastModifiedBy>user</cp:lastModifiedBy>
  <cp:revision>71</cp:revision>
  <cp:lastPrinted>2026-07-28T08:01:00Z</cp:lastPrinted>
  <dcterms:created xsi:type="dcterms:W3CDTF">2021-07-12T10:49:00Z</dcterms:created>
  <dcterms:modified xsi:type="dcterms:W3CDTF">2026-07-28T08:06:00Z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