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8C" w:rsidRPr="00CA76A3" w:rsidRDefault="00A2498C" w:rsidP="006A6F29">
      <w:pPr>
        <w:jc w:val="center"/>
        <w:rPr>
          <w:sz w:val="28"/>
          <w:szCs w:val="28"/>
          <w:lang w:val="uk-UA"/>
        </w:rPr>
      </w:pPr>
      <w:r w:rsidRPr="005A6EFB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A2498C" w:rsidRPr="00CA76A3" w:rsidRDefault="00A2498C" w:rsidP="006A6F29">
      <w:pPr>
        <w:jc w:val="center"/>
        <w:rPr>
          <w:sz w:val="28"/>
          <w:szCs w:val="28"/>
          <w:lang w:val="uk-UA"/>
        </w:rPr>
      </w:pPr>
    </w:p>
    <w:p w:rsidR="00A2498C" w:rsidRPr="00CA76A3" w:rsidRDefault="00A2498C" w:rsidP="006A6F29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A2498C" w:rsidRPr="00CA76A3" w:rsidRDefault="00A2498C" w:rsidP="006A6F29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A2498C" w:rsidRPr="00CA76A3" w:rsidRDefault="00A2498C" w:rsidP="006A6F29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A2498C" w:rsidRPr="00CA76A3" w:rsidRDefault="00A2498C" w:rsidP="006A6F29">
      <w:pPr>
        <w:jc w:val="center"/>
        <w:rPr>
          <w:b/>
          <w:spacing w:val="60"/>
          <w:sz w:val="8"/>
          <w:szCs w:val="8"/>
          <w:lang w:val="uk-UA"/>
        </w:rPr>
      </w:pPr>
    </w:p>
    <w:p w:rsidR="00A2498C" w:rsidRPr="00CA76A3" w:rsidRDefault="00A2498C" w:rsidP="006A6F29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A2498C" w:rsidRPr="00CA76A3" w:rsidRDefault="00A2498C" w:rsidP="006A6F29">
      <w:pPr>
        <w:jc w:val="center"/>
        <w:rPr>
          <w:b/>
          <w:sz w:val="12"/>
          <w:szCs w:val="12"/>
          <w:lang w:val="uk-UA"/>
        </w:rPr>
      </w:pPr>
    </w:p>
    <w:p w:rsidR="00A2498C" w:rsidRPr="00CA76A3" w:rsidRDefault="00A2498C" w:rsidP="006A6F29">
      <w:pPr>
        <w:jc w:val="center"/>
        <w:rPr>
          <w:b/>
          <w:sz w:val="28"/>
          <w:szCs w:val="28"/>
          <w:lang w:val="uk-UA"/>
        </w:rPr>
      </w:pPr>
    </w:p>
    <w:p w:rsidR="00A2498C" w:rsidRPr="00CA76A3" w:rsidRDefault="00A2498C" w:rsidP="006A6F29">
      <w:pPr>
        <w:tabs>
          <w:tab w:val="left" w:pos="4962"/>
        </w:tabs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20.06.2024                                         м.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Рахів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   </w:t>
      </w:r>
      <w:r w:rsidRPr="00CA76A3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  №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47</w:t>
      </w:r>
    </w:p>
    <w:p w:rsidR="00A2498C" w:rsidRPr="00CA76A3" w:rsidRDefault="00A2498C" w:rsidP="006A6F29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A2498C" w:rsidRDefault="00A2498C" w:rsidP="006A6F29">
      <w:pPr>
        <w:ind w:right="-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розпорядження в.о. голови районної державної адміністрації – начальника районної військової адміністрації 29.08.2023 </w:t>
      </w:r>
    </w:p>
    <w:p w:rsidR="00A2498C" w:rsidRPr="002E67F5" w:rsidRDefault="00A2498C" w:rsidP="006A6F29">
      <w:pPr>
        <w:ind w:right="-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54 </w:t>
      </w:r>
      <w:r w:rsidRPr="002E67F5">
        <w:rPr>
          <w:b/>
          <w:sz w:val="28"/>
          <w:szCs w:val="28"/>
          <w:lang w:val="uk-UA"/>
        </w:rPr>
        <w:t>„</w:t>
      </w:r>
      <w:r>
        <w:rPr>
          <w:b/>
          <w:sz w:val="28"/>
          <w:szCs w:val="28"/>
          <w:lang w:val="uk-UA"/>
        </w:rPr>
        <w:t>Про застосування зовнішнього контролю за виконанням повноважень першого заступника голови районної державної адміністрації – начальника районної військової адміністрації Турока В.С.</w:t>
      </w:r>
      <w:r w:rsidRPr="002E67F5">
        <w:rPr>
          <w:b/>
          <w:sz w:val="28"/>
          <w:szCs w:val="28"/>
          <w:lang w:val="uk-UA"/>
        </w:rPr>
        <w:t>”</w:t>
      </w:r>
    </w:p>
    <w:p w:rsidR="00A2498C" w:rsidRPr="00CA76A3" w:rsidRDefault="00A2498C" w:rsidP="006A6F29">
      <w:pPr>
        <w:ind w:right="-1"/>
        <w:jc w:val="center"/>
        <w:rPr>
          <w:b/>
          <w:sz w:val="28"/>
          <w:szCs w:val="28"/>
          <w:lang w:val="uk-UA"/>
        </w:rPr>
      </w:pPr>
    </w:p>
    <w:p w:rsidR="00A2498C" w:rsidRDefault="00A2498C" w:rsidP="006A6F29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8319C1">
        <w:rPr>
          <w:sz w:val="28"/>
          <w:szCs w:val="28"/>
          <w:lang w:val="uk-UA"/>
        </w:rPr>
        <w:t>Відповідно до статей 6 і 39 Закону України „Про місцеві державні адміністрації”, статей 4, 15, 28 Закону України „Про п</w:t>
      </w:r>
      <w:r>
        <w:rPr>
          <w:sz w:val="28"/>
          <w:szCs w:val="28"/>
          <w:lang w:val="uk-UA"/>
        </w:rPr>
        <w:t>равовий режим воєнного стану”, у</w:t>
      </w:r>
      <w:r w:rsidRPr="008319C1">
        <w:rPr>
          <w:sz w:val="28"/>
          <w:szCs w:val="28"/>
          <w:lang w:val="uk-UA"/>
        </w:rPr>
        <w:t>казів Президента України від 24 лютого 2022 року №</w:t>
      </w:r>
      <w:r>
        <w:rPr>
          <w:sz w:val="28"/>
          <w:szCs w:val="28"/>
          <w:lang w:val="uk-UA"/>
        </w:rPr>
        <w:t xml:space="preserve"> </w:t>
      </w:r>
      <w:r w:rsidRPr="008319C1">
        <w:rPr>
          <w:sz w:val="28"/>
          <w:szCs w:val="28"/>
          <w:lang w:val="uk-UA"/>
        </w:rPr>
        <w:t xml:space="preserve">64/2022 ,,Про введення воєнного стану в Україні” (із змінами) та від 24 лютого 2022 року №68/2022 ,,Про утворення військових адміністрацій”, </w:t>
      </w:r>
      <w:hyperlink r:id="rId8" w:anchor="n359" w:history="1">
        <w:r w:rsidRPr="008319C1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uk-UA"/>
          </w:rPr>
          <w:t>статей 28</w:t>
        </w:r>
      </w:hyperlink>
      <w:r w:rsidRPr="008319C1">
        <w:rPr>
          <w:sz w:val="28"/>
          <w:szCs w:val="28"/>
          <w:shd w:val="clear" w:color="auto" w:fill="FFFFFF"/>
          <w:lang w:val="uk-UA"/>
        </w:rPr>
        <w:t>,</w:t>
      </w:r>
      <w:r w:rsidRPr="008319C1">
        <w:rPr>
          <w:sz w:val="28"/>
          <w:szCs w:val="28"/>
          <w:shd w:val="clear" w:color="auto" w:fill="FFFFFF"/>
        </w:rPr>
        <w:t> </w:t>
      </w:r>
      <w:hyperlink r:id="rId9" w:anchor="n389" w:history="1">
        <w:r w:rsidRPr="008319C1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uk-UA"/>
          </w:rPr>
          <w:t>33</w:t>
        </w:r>
      </w:hyperlink>
      <w:r w:rsidRPr="008319C1">
        <w:rPr>
          <w:sz w:val="28"/>
          <w:szCs w:val="28"/>
          <w:shd w:val="clear" w:color="auto" w:fill="FFFFFF"/>
        </w:rPr>
        <w:t> </w:t>
      </w:r>
      <w:r w:rsidRPr="008319C1">
        <w:rPr>
          <w:sz w:val="28"/>
          <w:szCs w:val="28"/>
          <w:shd w:val="clear" w:color="auto" w:fill="FFFFFF"/>
          <w:lang w:val="uk-UA"/>
        </w:rPr>
        <w:t>і</w:t>
      </w:r>
      <w:r w:rsidRPr="008319C1">
        <w:rPr>
          <w:sz w:val="28"/>
          <w:szCs w:val="28"/>
          <w:shd w:val="clear" w:color="auto" w:fill="FFFFFF"/>
        </w:rPr>
        <w:t> </w:t>
      </w:r>
      <w:r w:rsidRPr="008319C1">
        <w:rPr>
          <w:sz w:val="28"/>
          <w:szCs w:val="28"/>
          <w:shd w:val="clear" w:color="auto" w:fill="FFFFFF"/>
          <w:lang w:val="uk-UA"/>
        </w:rPr>
        <w:t>35</w:t>
      </w:r>
      <w:r w:rsidRPr="008319C1">
        <w:rPr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8319C1">
        <w:rPr>
          <w:sz w:val="28"/>
          <w:szCs w:val="28"/>
          <w:shd w:val="clear" w:color="auto" w:fill="FFFFFF"/>
        </w:rPr>
        <w:t> </w:t>
      </w:r>
      <w:r w:rsidRPr="008319C1">
        <w:rPr>
          <w:sz w:val="28"/>
          <w:szCs w:val="28"/>
          <w:shd w:val="clear" w:color="auto" w:fill="FFFFFF"/>
          <w:lang w:val="uk-UA"/>
        </w:rPr>
        <w:t xml:space="preserve">Закону України </w:t>
      </w:r>
      <w:r w:rsidRPr="008319C1">
        <w:rPr>
          <w:sz w:val="28"/>
          <w:szCs w:val="28"/>
          <w:lang w:val="uk-UA"/>
        </w:rPr>
        <w:t>,,</w:t>
      </w:r>
      <w:r>
        <w:rPr>
          <w:sz w:val="28"/>
          <w:szCs w:val="28"/>
          <w:shd w:val="clear" w:color="auto" w:fill="FFFFFF"/>
          <w:lang w:val="uk-UA"/>
        </w:rPr>
        <w:t xml:space="preserve">Про запобігання корупції”, </w:t>
      </w:r>
      <w:r w:rsidRPr="008319C1">
        <w:rPr>
          <w:sz w:val="28"/>
          <w:szCs w:val="28"/>
          <w:shd w:val="clear" w:color="auto" w:fill="FFFFFF"/>
          <w:lang w:val="uk-UA"/>
        </w:rPr>
        <w:t>методичних рекомендацій Національного агентств</w:t>
      </w:r>
      <w:r>
        <w:rPr>
          <w:sz w:val="28"/>
          <w:szCs w:val="28"/>
          <w:shd w:val="clear" w:color="auto" w:fill="FFFFFF"/>
          <w:lang w:val="uk-UA"/>
        </w:rPr>
        <w:t>а з питань запобігання корупції</w:t>
      </w:r>
      <w:r w:rsidRPr="008319C1">
        <w:rPr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sz w:val="28"/>
          <w:szCs w:val="28"/>
          <w:shd w:val="clear" w:color="auto" w:fill="FFFFFF"/>
          <w:lang w:val="uk-UA"/>
        </w:rPr>
        <w:t>12.01.2024</w:t>
      </w:r>
      <w:r w:rsidRPr="008319C1">
        <w:rPr>
          <w:sz w:val="28"/>
          <w:szCs w:val="28"/>
          <w:shd w:val="clear" w:color="auto" w:fill="FFFFFF"/>
          <w:lang w:val="uk-UA"/>
        </w:rPr>
        <w:t xml:space="preserve"> № </w:t>
      </w:r>
      <w:r>
        <w:rPr>
          <w:sz w:val="28"/>
          <w:szCs w:val="28"/>
          <w:shd w:val="clear" w:color="auto" w:fill="FFFFFF"/>
          <w:lang w:val="uk-UA"/>
        </w:rPr>
        <w:t>2</w:t>
      </w:r>
      <w:r w:rsidRPr="008319C1">
        <w:rPr>
          <w:sz w:val="28"/>
          <w:szCs w:val="28"/>
          <w:shd w:val="clear" w:color="auto" w:fill="FFFFFF"/>
          <w:lang w:val="uk-UA"/>
        </w:rPr>
        <w:t xml:space="preserve"> щодо застосування окремих положень Закону України </w:t>
      </w:r>
      <w:r w:rsidRPr="008319C1">
        <w:rPr>
          <w:sz w:val="28"/>
          <w:szCs w:val="28"/>
          <w:lang w:val="uk-UA"/>
        </w:rPr>
        <w:t>„</w:t>
      </w:r>
      <w:r>
        <w:rPr>
          <w:sz w:val="28"/>
          <w:szCs w:val="28"/>
          <w:shd w:val="clear" w:color="auto" w:fill="FFFFFF"/>
          <w:lang w:val="uk-UA"/>
        </w:rPr>
        <w:t>Про запобігання корупції</w:t>
      </w:r>
      <w:r w:rsidRPr="008319C1">
        <w:rPr>
          <w:sz w:val="28"/>
          <w:szCs w:val="28"/>
          <w:lang w:val="uk-UA"/>
        </w:rPr>
        <w:t>”</w:t>
      </w:r>
      <w:r>
        <w:rPr>
          <w:sz w:val="28"/>
          <w:szCs w:val="28"/>
          <w:shd w:val="clear" w:color="auto" w:fill="FFFFFF"/>
          <w:lang w:val="uk-UA"/>
        </w:rPr>
        <w:t xml:space="preserve"> стосовно</w:t>
      </w:r>
      <w:r>
        <w:rPr>
          <w:sz w:val="28"/>
          <w:szCs w:val="28"/>
          <w:lang w:val="uk-UA"/>
        </w:rPr>
        <w:t xml:space="preserve"> запобігання та врегулювання конфлікту інтересів, дотримання обмежень щодо запобігання корупції,</w:t>
      </w:r>
      <w:r w:rsidRPr="00551C5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 зв’язку із кадровими змінами:</w:t>
      </w:r>
    </w:p>
    <w:p w:rsidR="00A2498C" w:rsidRDefault="00A2498C" w:rsidP="006A6F29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  <w:shd w:val="clear" w:color="auto" w:fill="FFFFFF"/>
          <w:lang w:val="uk-UA"/>
        </w:rPr>
      </w:pPr>
    </w:p>
    <w:p w:rsidR="00A2498C" w:rsidRDefault="00A2498C" w:rsidP="006A6F29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</w:t>
      </w:r>
      <w:r w:rsidRPr="007F0629">
        <w:rPr>
          <w:sz w:val="28"/>
          <w:szCs w:val="28"/>
          <w:lang w:val="uk-UA"/>
        </w:rPr>
        <w:t>до розпорядження в.о. голови районної державної адміністрації – начальника районної військової адміністрації 29.08.2023 № 54 „Про застосування зовнішнього контролю за виконанням повноважень першого заступника голови районної державної адміністрації – начальника районної військової адміністрації Турока В.С.”</w:t>
      </w:r>
      <w:r>
        <w:rPr>
          <w:sz w:val="28"/>
          <w:szCs w:val="28"/>
          <w:lang w:val="uk-UA"/>
        </w:rPr>
        <w:t xml:space="preserve"> такі зміни:</w:t>
      </w:r>
    </w:p>
    <w:p w:rsidR="00A2498C" w:rsidRDefault="00A2498C" w:rsidP="006A6F29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65AE1">
        <w:rPr>
          <w:sz w:val="28"/>
          <w:szCs w:val="28"/>
          <w:lang w:val="uk-UA"/>
        </w:rPr>
        <w:t xml:space="preserve">1. Пункт </w:t>
      </w:r>
      <w:r>
        <w:rPr>
          <w:sz w:val="28"/>
          <w:szCs w:val="28"/>
          <w:lang w:val="uk-UA"/>
        </w:rPr>
        <w:t>3</w:t>
      </w:r>
      <w:r w:rsidRPr="00C65AE1">
        <w:rPr>
          <w:sz w:val="28"/>
          <w:szCs w:val="28"/>
          <w:lang w:val="uk-UA"/>
        </w:rPr>
        <w:t xml:space="preserve"> викласти в такій редакції:</w:t>
      </w:r>
    </w:p>
    <w:p w:rsidR="00A2498C" w:rsidRPr="006A6F29" w:rsidRDefault="00A2498C" w:rsidP="006A6F29">
      <w:pPr>
        <w:tabs>
          <w:tab w:val="left" w:pos="7088"/>
          <w:tab w:val="left" w:pos="7230"/>
        </w:tabs>
        <w:ind w:right="-1" w:firstLine="54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,,3</w:t>
      </w:r>
      <w:r w:rsidRPr="004A458C">
        <w:rPr>
          <w:sz w:val="28"/>
          <w:szCs w:val="28"/>
          <w:lang w:val="uk-UA"/>
        </w:rPr>
        <w:t xml:space="preserve">. </w:t>
      </w:r>
      <w:r w:rsidRPr="004A458C">
        <w:rPr>
          <w:sz w:val="28"/>
          <w:szCs w:val="28"/>
          <w:shd w:val="clear" w:color="auto" w:fill="FFFFFF"/>
          <w:lang w:val="uk-UA"/>
        </w:rPr>
        <w:t>Здійснення зовнішнього контролю змісту рішень чи проектів рішень, що приймаються або розробляються особою, зазначеною в пункті першому, з питань, пов’язаних із предметом конфлікту інтересів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4A458C">
        <w:rPr>
          <w:sz w:val="28"/>
          <w:szCs w:val="28"/>
          <w:shd w:val="clear" w:color="auto" w:fill="FFFFFF"/>
          <w:lang w:val="uk-UA"/>
        </w:rPr>
        <w:t xml:space="preserve"> покласти на  головного спеціаліста з питань запобігання та виявлення корупції апарату </w:t>
      </w:r>
      <w:r>
        <w:rPr>
          <w:sz w:val="28"/>
          <w:szCs w:val="28"/>
          <w:shd w:val="clear" w:color="auto" w:fill="FFFFFF"/>
          <w:lang w:val="uk-UA"/>
        </w:rPr>
        <w:t>Седлак Вікторію Олександрівну</w:t>
      </w:r>
      <w:r w:rsidRPr="00236A28">
        <w:rPr>
          <w:sz w:val="28"/>
          <w:szCs w:val="28"/>
          <w:shd w:val="clear" w:color="auto" w:fill="FFFFFF"/>
          <w:lang w:val="uk-UA"/>
        </w:rPr>
        <w:t>”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A2498C" w:rsidRDefault="00A2498C" w:rsidP="006A6F29">
      <w:pPr>
        <w:tabs>
          <w:tab w:val="left" w:pos="7088"/>
          <w:tab w:val="left" w:pos="7230"/>
        </w:tabs>
        <w:ind w:right="-1" w:firstLine="54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1.2. </w:t>
      </w:r>
      <w:r w:rsidRPr="00C65AE1">
        <w:rPr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>4</w:t>
      </w:r>
      <w:r w:rsidRPr="00C65AE1">
        <w:rPr>
          <w:sz w:val="28"/>
          <w:szCs w:val="28"/>
          <w:lang w:val="uk-UA"/>
        </w:rPr>
        <w:t xml:space="preserve"> викласти в такій редакції:</w:t>
      </w:r>
    </w:p>
    <w:p w:rsidR="00A2498C" w:rsidRPr="006A6F29" w:rsidRDefault="00A2498C" w:rsidP="006A6F29">
      <w:pPr>
        <w:tabs>
          <w:tab w:val="left" w:pos="7088"/>
          <w:tab w:val="left" w:pos="7230"/>
        </w:tabs>
        <w:ind w:right="-1" w:firstLine="54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,,4. Зобов</w:t>
      </w:r>
      <w:r w:rsidRPr="008110B9">
        <w:rPr>
          <w:sz w:val="28"/>
          <w:szCs w:val="28"/>
          <w:shd w:val="clear" w:color="auto" w:fill="FFFFFF"/>
          <w:lang w:val="uk-UA"/>
        </w:rPr>
        <w:t>’</w:t>
      </w:r>
      <w:r>
        <w:rPr>
          <w:sz w:val="28"/>
          <w:szCs w:val="28"/>
          <w:shd w:val="clear" w:color="auto" w:fill="FFFFFF"/>
          <w:lang w:val="uk-UA"/>
        </w:rPr>
        <w:t xml:space="preserve">язати Турока В.С. – першого заступника </w:t>
      </w:r>
      <w:r w:rsidRPr="004A458C">
        <w:rPr>
          <w:sz w:val="28"/>
          <w:szCs w:val="28"/>
          <w:shd w:val="clear" w:color="auto" w:fill="FFFFFF"/>
          <w:lang w:val="uk-UA"/>
        </w:rPr>
        <w:t>голови</w:t>
      </w:r>
      <w:r>
        <w:rPr>
          <w:sz w:val="28"/>
          <w:szCs w:val="28"/>
          <w:shd w:val="clear" w:color="auto" w:fill="FFFFFF"/>
          <w:lang w:val="uk-UA"/>
        </w:rPr>
        <w:t xml:space="preserve"> районної державної адміністрації – начальника районної військової адміністрації, у зв’язку із застосуванням зовнішнього контролю за виконанням ним відповідного завдання, вчинення ним дій чи прийняття рішень, здійснювати відповідні дії під зовнішнім наглядом головного спеціаліста з питань запобігання та виявлення корупції апарату Седлак В.О.</w:t>
      </w:r>
      <w:r w:rsidRPr="006A6F29">
        <w:rPr>
          <w:sz w:val="28"/>
          <w:szCs w:val="28"/>
          <w:shd w:val="clear" w:color="auto" w:fill="FFFFFF"/>
          <w:lang w:val="uk-UA"/>
        </w:rPr>
        <w:t>”.</w:t>
      </w:r>
    </w:p>
    <w:p w:rsidR="00A2498C" w:rsidRPr="006A6F29" w:rsidRDefault="00A2498C" w:rsidP="006A6F29">
      <w:pPr>
        <w:tabs>
          <w:tab w:val="left" w:pos="7088"/>
          <w:tab w:val="left" w:pos="7230"/>
        </w:tabs>
        <w:ind w:right="-1" w:firstLine="54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 Контроль за виконанням розпорядження покласти на керівника апарату Вайнагій О.М.</w:t>
      </w:r>
    </w:p>
    <w:p w:rsidR="00A2498C" w:rsidRPr="00CA76A3" w:rsidRDefault="00A2498C" w:rsidP="006A6F29">
      <w:pPr>
        <w:pStyle w:val="BodyText"/>
        <w:ind w:right="-1"/>
      </w:pPr>
    </w:p>
    <w:p w:rsidR="00A2498C" w:rsidRPr="00CA76A3" w:rsidRDefault="00A2498C" w:rsidP="006A6F29">
      <w:pPr>
        <w:pStyle w:val="BodyText"/>
        <w:ind w:right="-1"/>
      </w:pPr>
    </w:p>
    <w:tbl>
      <w:tblPr>
        <w:tblW w:w="9720" w:type="dxa"/>
        <w:tblInd w:w="108" w:type="dxa"/>
        <w:tblLook w:val="00A0"/>
      </w:tblPr>
      <w:tblGrid>
        <w:gridCol w:w="4680"/>
        <w:gridCol w:w="5040"/>
      </w:tblGrid>
      <w:tr w:rsidR="00A2498C" w:rsidRPr="00CA76A3" w:rsidTr="006A6F29">
        <w:tc>
          <w:tcPr>
            <w:tcW w:w="4680" w:type="dxa"/>
          </w:tcPr>
          <w:p w:rsidR="00A2498C" w:rsidRPr="00CA76A3" w:rsidRDefault="00A2498C" w:rsidP="006A6F29">
            <w:pPr>
              <w:tabs>
                <w:tab w:val="left" w:pos="7020"/>
              </w:tabs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рай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онної державної адміністрації – 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начальник районної військової адміністрації                        </w:t>
            </w:r>
          </w:p>
        </w:tc>
        <w:tc>
          <w:tcPr>
            <w:tcW w:w="5040" w:type="dxa"/>
          </w:tcPr>
          <w:p w:rsidR="00A2498C" w:rsidRDefault="00A2498C" w:rsidP="006A6F29">
            <w:pPr>
              <w:pStyle w:val="BodyText"/>
              <w:ind w:right="140"/>
              <w:rPr>
                <w:rFonts w:ascii="Times New Roman CYR" w:hAnsi="Times New Roman CYR" w:cs="Times New Roman CYR"/>
                <w:b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</w:t>
            </w:r>
          </w:p>
          <w:p w:rsidR="00A2498C" w:rsidRDefault="00A2498C" w:rsidP="006A6F29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</w:t>
            </w:r>
          </w:p>
          <w:p w:rsidR="00A2498C" w:rsidRPr="00B24F3E" w:rsidRDefault="00A2498C" w:rsidP="006A6F29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             Владіслав КИЧ</w:t>
            </w:r>
          </w:p>
        </w:tc>
      </w:tr>
    </w:tbl>
    <w:p w:rsidR="00A2498C" w:rsidRPr="00977A5C" w:rsidRDefault="00A2498C" w:rsidP="006A6F29">
      <w:pPr>
        <w:ind w:right="140"/>
        <w:rPr>
          <w:lang w:val="uk-UA"/>
        </w:rPr>
      </w:pPr>
    </w:p>
    <w:sectPr w:rsidR="00A2498C" w:rsidRPr="00977A5C" w:rsidSect="006A6F29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98C" w:rsidRDefault="00A2498C">
      <w:r>
        <w:separator/>
      </w:r>
    </w:p>
  </w:endnote>
  <w:endnote w:type="continuationSeparator" w:id="0">
    <w:p w:rsidR="00A2498C" w:rsidRDefault="00A2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98C" w:rsidRDefault="00A2498C">
      <w:r>
        <w:separator/>
      </w:r>
    </w:p>
  </w:footnote>
  <w:footnote w:type="continuationSeparator" w:id="0">
    <w:p w:rsidR="00A2498C" w:rsidRDefault="00A2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8C" w:rsidRDefault="00A2498C" w:rsidP="009A5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498C" w:rsidRDefault="00A249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8C" w:rsidRDefault="00A2498C" w:rsidP="009A5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2498C" w:rsidRDefault="00A249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39BB"/>
    <w:multiLevelType w:val="hybridMultilevel"/>
    <w:tmpl w:val="DC7CFFDE"/>
    <w:lvl w:ilvl="0" w:tplc="1ED092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58C"/>
    <w:rsid w:val="0000095B"/>
    <w:rsid w:val="000A0106"/>
    <w:rsid w:val="000C20A8"/>
    <w:rsid w:val="00160A2E"/>
    <w:rsid w:val="00197CAA"/>
    <w:rsid w:val="001A7667"/>
    <w:rsid w:val="00220D23"/>
    <w:rsid w:val="00231D9A"/>
    <w:rsid w:val="00236A28"/>
    <w:rsid w:val="0023792C"/>
    <w:rsid w:val="00276EDA"/>
    <w:rsid w:val="00294AFC"/>
    <w:rsid w:val="002E0C62"/>
    <w:rsid w:val="002E67F5"/>
    <w:rsid w:val="00335A15"/>
    <w:rsid w:val="00344968"/>
    <w:rsid w:val="003645D0"/>
    <w:rsid w:val="004623C3"/>
    <w:rsid w:val="004904D9"/>
    <w:rsid w:val="004A458C"/>
    <w:rsid w:val="004E08B3"/>
    <w:rsid w:val="005008AF"/>
    <w:rsid w:val="00544BBA"/>
    <w:rsid w:val="00551C5A"/>
    <w:rsid w:val="005A6EFB"/>
    <w:rsid w:val="005F36E3"/>
    <w:rsid w:val="00653DCD"/>
    <w:rsid w:val="006A6B4C"/>
    <w:rsid w:val="006A6F29"/>
    <w:rsid w:val="006C0FCB"/>
    <w:rsid w:val="006D518F"/>
    <w:rsid w:val="006F1640"/>
    <w:rsid w:val="006F4921"/>
    <w:rsid w:val="0070208F"/>
    <w:rsid w:val="00791EC2"/>
    <w:rsid w:val="007F0629"/>
    <w:rsid w:val="008110B9"/>
    <w:rsid w:val="008319C1"/>
    <w:rsid w:val="00851975"/>
    <w:rsid w:val="00863714"/>
    <w:rsid w:val="00864F52"/>
    <w:rsid w:val="008A6C11"/>
    <w:rsid w:val="008B41E4"/>
    <w:rsid w:val="008C64F7"/>
    <w:rsid w:val="00913130"/>
    <w:rsid w:val="00934172"/>
    <w:rsid w:val="00943F01"/>
    <w:rsid w:val="00977A5C"/>
    <w:rsid w:val="009A50ED"/>
    <w:rsid w:val="009F71C9"/>
    <w:rsid w:val="00A2498C"/>
    <w:rsid w:val="00A617AC"/>
    <w:rsid w:val="00A627D8"/>
    <w:rsid w:val="00A80C9A"/>
    <w:rsid w:val="00A92E8B"/>
    <w:rsid w:val="00AA2B46"/>
    <w:rsid w:val="00AB682C"/>
    <w:rsid w:val="00AC1EA5"/>
    <w:rsid w:val="00AE70CE"/>
    <w:rsid w:val="00B24F3E"/>
    <w:rsid w:val="00B70F85"/>
    <w:rsid w:val="00BA0FD9"/>
    <w:rsid w:val="00C03EC7"/>
    <w:rsid w:val="00C65AE1"/>
    <w:rsid w:val="00C846B9"/>
    <w:rsid w:val="00CA76A3"/>
    <w:rsid w:val="00CB1325"/>
    <w:rsid w:val="00CC48BA"/>
    <w:rsid w:val="00D369B8"/>
    <w:rsid w:val="00D80E43"/>
    <w:rsid w:val="00E46397"/>
    <w:rsid w:val="00E65201"/>
    <w:rsid w:val="00F024F3"/>
    <w:rsid w:val="00F8549E"/>
    <w:rsid w:val="00FC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458C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458C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A4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58C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4A45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1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A2B4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6EFB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AA2B4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627D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7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online.com.ua/documents/show/354311___6504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online.com.ua/documents/show/354311___65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2</Pages>
  <Words>1873</Words>
  <Characters>1069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user</cp:lastModifiedBy>
  <cp:revision>24</cp:revision>
  <cp:lastPrinted>2024-06-20T08:55:00Z</cp:lastPrinted>
  <dcterms:created xsi:type="dcterms:W3CDTF">2023-08-30T07:19:00Z</dcterms:created>
  <dcterms:modified xsi:type="dcterms:W3CDTF">2024-06-20T08:56:00Z</dcterms:modified>
</cp:coreProperties>
</file>