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46" w:rsidRPr="00CA76A3" w:rsidRDefault="00DA6F46" w:rsidP="00F24E9F">
      <w:pPr>
        <w:ind w:left="-426"/>
        <w:jc w:val="center"/>
        <w:rPr>
          <w:sz w:val="28"/>
          <w:szCs w:val="28"/>
          <w:lang w:val="uk-UA"/>
        </w:rPr>
      </w:pPr>
      <w:r w:rsidRPr="00734AB8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DA6F46" w:rsidRPr="00CA76A3" w:rsidRDefault="00DA6F46" w:rsidP="00F24E9F">
      <w:pPr>
        <w:ind w:left="-426"/>
        <w:jc w:val="center"/>
        <w:rPr>
          <w:sz w:val="28"/>
          <w:szCs w:val="28"/>
          <w:lang w:val="uk-UA"/>
        </w:rPr>
      </w:pPr>
    </w:p>
    <w:p w:rsidR="00DA6F46" w:rsidRPr="00CA76A3" w:rsidRDefault="00DA6F46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DA6F46" w:rsidRPr="00CA76A3" w:rsidRDefault="00DA6F46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DA6F46" w:rsidRPr="00CA76A3" w:rsidRDefault="00DA6F46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DA6F46" w:rsidRPr="00CA76A3" w:rsidRDefault="00DA6F46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DA6F46" w:rsidRPr="00CA76A3" w:rsidRDefault="00DA6F46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DA6F46" w:rsidRDefault="00DA6F46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DA6F46" w:rsidRPr="000F4130" w:rsidRDefault="00DA6F46" w:rsidP="000F41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18.06.2026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CA76A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</w:t>
      </w:r>
      <w:r w:rsidRPr="00CA76A3">
        <w:rPr>
          <w:b/>
          <w:sz w:val="28"/>
          <w:szCs w:val="28"/>
          <w:lang w:val="uk-UA"/>
        </w:rPr>
        <w:t xml:space="preserve">м. Рахів          </w:t>
      </w:r>
      <w:r>
        <w:rPr>
          <w:b/>
          <w:sz w:val="28"/>
          <w:szCs w:val="28"/>
          <w:lang w:val="uk-UA"/>
        </w:rPr>
        <w:t xml:space="preserve">    </w:t>
      </w:r>
      <w:r w:rsidRPr="00CA76A3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CA76A3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42</w:t>
      </w:r>
    </w:p>
    <w:p w:rsidR="00DA6F46" w:rsidRPr="005B60C5" w:rsidRDefault="00DA6F46" w:rsidP="00641B34">
      <w:pPr>
        <w:pStyle w:val="Textbody"/>
        <w:snapToGrid w:val="0"/>
        <w:spacing w:after="0"/>
        <w:rPr>
          <w:rFonts w:ascii="Times New Roman CYR" w:hAnsi="Times New Roman CYR" w:cs="Times New Roman CYR"/>
          <w:sz w:val="20"/>
          <w:szCs w:val="20"/>
          <w:lang w:val="uk-UA"/>
        </w:rPr>
      </w:pPr>
    </w:p>
    <w:p w:rsidR="00DA6F46" w:rsidRDefault="00DA6F46" w:rsidP="006B33DF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Про утворення оперативного штабу із питань забезпечення підготовки </w:t>
      </w:r>
    </w:p>
    <w:p w:rsidR="00DA6F46" w:rsidRPr="002770EA" w:rsidRDefault="00DA6F46" w:rsidP="006B33DF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та стабільного проходження опалювального періоду 2026 – 2027 років </w:t>
      </w:r>
      <w:r w:rsidRPr="002770EA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 </w:t>
      </w:r>
    </w:p>
    <w:p w:rsidR="00DA6F46" w:rsidRPr="005B60C5" w:rsidRDefault="00DA6F46" w:rsidP="006B33DF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Cs/>
          <w:color w:val="000000"/>
          <w:sz w:val="20"/>
          <w:szCs w:val="20"/>
          <w:lang w:val="uk-UA"/>
        </w:rPr>
      </w:pPr>
    </w:p>
    <w:p w:rsidR="00DA6F46" w:rsidRDefault="00DA6F46" w:rsidP="006B33DF">
      <w:pPr>
        <w:pStyle w:val="Standard"/>
        <w:ind w:firstLine="567"/>
        <w:contextualSpacing/>
        <w:jc w:val="both"/>
        <w:rPr>
          <w:sz w:val="28"/>
          <w:szCs w:val="28"/>
          <w:lang w:val="uk-UA" w:bidi="ar-SA"/>
        </w:rPr>
      </w:pPr>
      <w:r w:rsidRPr="006B33DF">
        <w:rPr>
          <w:sz w:val="28"/>
          <w:szCs w:val="28"/>
          <w:lang w:val="uk-UA" w:bidi="ar-SA"/>
        </w:rPr>
        <w:t>Відповідно до статей 4, 15, 28 Закону України „Про правовий режим воєнного стану”, статей 6, 13, 39 Закону України „Про місцеві державні адміністрації”, Закону України ,,Про житлово-комунальні послуги” (із змінами), указів Президента України від 24 лютого 2022 року № 64/2022 ,,Про введення воєнного стану в Україні” (із змінами), № 68/2022 ,,Про утворення військових адміністрацій”, Правил надання послуг з постачання теплової енергії і типових договорів про надання послуг з постачання теплової енерг</w:t>
      </w:r>
      <w:r>
        <w:rPr>
          <w:sz w:val="28"/>
          <w:szCs w:val="28"/>
          <w:lang w:val="uk-UA" w:bidi="ar-SA"/>
        </w:rPr>
        <w:t>ії,  затверджених   постановою Кабінету Міністрів України від 21 серпня 2019 р.</w:t>
      </w:r>
      <w:r w:rsidRPr="006B33DF">
        <w:rPr>
          <w:sz w:val="28"/>
          <w:szCs w:val="28"/>
          <w:lang w:val="uk-UA" w:bidi="ar-SA"/>
        </w:rPr>
        <w:t xml:space="preserve"> № 830 (із змінами), Правил підготовки теплових господарств до опалювального періоду, затверджених спільним наказом Міністерства палива та енергетики України та Міністерства</w:t>
      </w:r>
      <w:r>
        <w:rPr>
          <w:sz w:val="28"/>
          <w:szCs w:val="28"/>
          <w:lang w:val="uk-UA" w:bidi="ar-SA"/>
        </w:rPr>
        <w:t xml:space="preserve"> </w:t>
      </w:r>
      <w:r w:rsidRPr="006B33D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</w:t>
      </w:r>
      <w:r w:rsidRPr="006B33DF">
        <w:rPr>
          <w:sz w:val="28"/>
          <w:szCs w:val="28"/>
          <w:lang w:val="uk-UA" w:bidi="ar-SA"/>
        </w:rPr>
        <w:t xml:space="preserve">з </w:t>
      </w:r>
      <w:r>
        <w:rPr>
          <w:sz w:val="28"/>
          <w:szCs w:val="28"/>
          <w:lang w:val="uk-UA" w:bidi="ar-SA"/>
        </w:rPr>
        <w:t xml:space="preserve">   </w:t>
      </w:r>
      <w:r w:rsidRPr="006B33DF">
        <w:rPr>
          <w:sz w:val="28"/>
          <w:szCs w:val="28"/>
          <w:lang w:val="uk-UA" w:bidi="ar-SA"/>
        </w:rPr>
        <w:t xml:space="preserve">питань </w:t>
      </w:r>
      <w:r>
        <w:rPr>
          <w:sz w:val="28"/>
          <w:szCs w:val="28"/>
          <w:lang w:val="uk-UA" w:bidi="ar-SA"/>
        </w:rPr>
        <w:t xml:space="preserve">  </w:t>
      </w:r>
      <w:r w:rsidRPr="006B33DF">
        <w:rPr>
          <w:sz w:val="28"/>
          <w:szCs w:val="28"/>
          <w:lang w:val="uk-UA" w:bidi="ar-SA"/>
        </w:rPr>
        <w:t>житлово-комун</w:t>
      </w:r>
      <w:r>
        <w:rPr>
          <w:sz w:val="28"/>
          <w:szCs w:val="28"/>
          <w:lang w:val="uk-UA" w:bidi="ar-SA"/>
        </w:rPr>
        <w:t xml:space="preserve">ального   України    від   10.12.2008   № </w:t>
      </w:r>
      <w:r w:rsidRPr="006B33DF">
        <w:rPr>
          <w:sz w:val="28"/>
          <w:szCs w:val="28"/>
          <w:lang w:val="uk-UA" w:bidi="ar-SA"/>
        </w:rPr>
        <w:t xml:space="preserve">620/378, зареєстрованим у </w:t>
      </w:r>
      <w:r>
        <w:rPr>
          <w:sz w:val="28"/>
          <w:szCs w:val="28"/>
          <w:lang w:val="uk-UA" w:bidi="ar-SA"/>
        </w:rPr>
        <w:t>Міністерстві юстиції України 31 грудня</w:t>
      </w:r>
      <w:r w:rsidRPr="006B33DF">
        <w:rPr>
          <w:sz w:val="28"/>
          <w:szCs w:val="28"/>
          <w:lang w:val="uk-UA" w:bidi="ar-SA"/>
        </w:rPr>
        <w:t xml:space="preserve"> 2008 року </w:t>
      </w:r>
      <w:r>
        <w:rPr>
          <w:sz w:val="28"/>
          <w:szCs w:val="28"/>
          <w:lang w:val="uk-UA" w:bidi="ar-SA"/>
        </w:rPr>
        <w:t xml:space="preserve">                                         </w:t>
      </w:r>
      <w:r w:rsidRPr="006B33DF">
        <w:rPr>
          <w:sz w:val="28"/>
          <w:szCs w:val="28"/>
          <w:lang w:val="uk-UA" w:bidi="ar-SA"/>
        </w:rPr>
        <w:t xml:space="preserve">№ 1310/16001, на виконання розпорядження голови обласної державної адміністрації – начальника обласної військової адміністрації 06.04.2026 </w:t>
      </w:r>
      <w:r>
        <w:rPr>
          <w:sz w:val="28"/>
          <w:szCs w:val="28"/>
          <w:lang w:val="uk-UA" w:bidi="ar-SA"/>
        </w:rPr>
        <w:t xml:space="preserve">                              </w:t>
      </w:r>
      <w:r w:rsidRPr="006B33DF">
        <w:rPr>
          <w:sz w:val="28"/>
          <w:szCs w:val="28"/>
          <w:lang w:val="uk-UA" w:bidi="ar-SA"/>
        </w:rPr>
        <w:t>№ 229 ,,Про підготовку госпо</w:t>
      </w:r>
      <w:bookmarkStart w:id="0" w:name="_GoBack"/>
      <w:bookmarkEnd w:id="0"/>
      <w:r w:rsidRPr="006B33DF">
        <w:rPr>
          <w:sz w:val="28"/>
          <w:szCs w:val="28"/>
          <w:lang w:val="uk-UA" w:bidi="ar-SA"/>
        </w:rPr>
        <w:t>дарського комплексу та установ бюджетної сфери області до робот</w:t>
      </w:r>
      <w:r>
        <w:rPr>
          <w:sz w:val="28"/>
          <w:szCs w:val="28"/>
          <w:lang w:val="uk-UA" w:bidi="ar-SA"/>
        </w:rPr>
        <w:t xml:space="preserve">и в осінньо-зимовий період 2026 – </w:t>
      </w:r>
      <w:r w:rsidRPr="006B33DF">
        <w:rPr>
          <w:sz w:val="28"/>
          <w:szCs w:val="28"/>
          <w:lang w:val="uk-UA" w:bidi="ar-SA"/>
        </w:rPr>
        <w:t>2027 років”, з метою забезпечення своєчасної підготовки господарського комплексу району, підприємств і організацій житлово-комунального господарства та установ бюджетної сфери до роботи в осінньо-зимовий період 2026 – 2027 років:</w:t>
      </w:r>
    </w:p>
    <w:p w:rsidR="00DA6F46" w:rsidRPr="005B60C5" w:rsidRDefault="00DA6F46" w:rsidP="006B33DF">
      <w:pPr>
        <w:pStyle w:val="Standard"/>
        <w:ind w:firstLine="567"/>
        <w:contextualSpacing/>
        <w:jc w:val="both"/>
        <w:rPr>
          <w:sz w:val="20"/>
          <w:szCs w:val="20"/>
          <w:lang w:val="uk-UA" w:bidi="ar-SA"/>
        </w:rPr>
      </w:pPr>
    </w:p>
    <w:p w:rsidR="00DA6F46" w:rsidRDefault="00DA6F46" w:rsidP="006B33DF">
      <w:pPr>
        <w:pStyle w:val="Standard"/>
        <w:ind w:firstLine="567"/>
        <w:contextualSpacing/>
        <w:jc w:val="both"/>
        <w:rPr>
          <w:sz w:val="28"/>
          <w:szCs w:val="28"/>
          <w:lang w:val="uk-UA" w:bidi="ar-SA"/>
        </w:rPr>
      </w:pPr>
      <w:r w:rsidRPr="00237727">
        <w:rPr>
          <w:sz w:val="28"/>
          <w:szCs w:val="28"/>
          <w:lang w:val="uk-UA" w:bidi="ar-SA"/>
        </w:rPr>
        <w:t>1. Утворити оперативний штаб із питань забезпечення підготовки та   стабільного проходж</w:t>
      </w:r>
      <w:r>
        <w:rPr>
          <w:sz w:val="28"/>
          <w:szCs w:val="28"/>
          <w:lang w:val="uk-UA" w:bidi="ar-SA"/>
        </w:rPr>
        <w:t xml:space="preserve">ення опалювального періоду 2026 – </w:t>
      </w:r>
      <w:r w:rsidRPr="00237727">
        <w:rPr>
          <w:sz w:val="28"/>
          <w:szCs w:val="28"/>
          <w:lang w:val="uk-UA" w:bidi="ar-SA"/>
        </w:rPr>
        <w:t>2027 років, у складі, згідно з додатком.</w:t>
      </w:r>
    </w:p>
    <w:p w:rsidR="00DA6F46" w:rsidRPr="006B33DF" w:rsidRDefault="00DA6F46" w:rsidP="006B33DF">
      <w:pPr>
        <w:pStyle w:val="Standard"/>
        <w:ind w:firstLine="567"/>
        <w:contextualSpacing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2. Рекомендувати територіальним громадам Рахівського району затвердити плани заходів із </w:t>
      </w:r>
      <w:r w:rsidRPr="006B33DF">
        <w:rPr>
          <w:sz w:val="28"/>
          <w:szCs w:val="28"/>
          <w:lang w:val="uk-UA" w:bidi="ar-SA"/>
        </w:rPr>
        <w:t xml:space="preserve"> підготовки</w:t>
      </w:r>
      <w:r>
        <w:rPr>
          <w:sz w:val="28"/>
          <w:szCs w:val="28"/>
          <w:lang w:val="uk-UA" w:bidi="ar-SA"/>
        </w:rPr>
        <w:t xml:space="preserve"> господарського комплексу</w:t>
      </w:r>
      <w:r w:rsidRPr="006B33DF">
        <w:rPr>
          <w:sz w:val="28"/>
          <w:szCs w:val="28"/>
          <w:lang w:val="uk-UA" w:bidi="ar-SA"/>
        </w:rPr>
        <w:t xml:space="preserve"> та</w:t>
      </w:r>
      <w:r>
        <w:rPr>
          <w:sz w:val="28"/>
          <w:szCs w:val="28"/>
          <w:lang w:val="uk-UA" w:bidi="ar-SA"/>
        </w:rPr>
        <w:t xml:space="preserve"> установ бюджетної сфери району до роботи в осінньо-зимовий період 2026 – 2027 років.</w:t>
      </w:r>
    </w:p>
    <w:p w:rsidR="00DA6F46" w:rsidRDefault="00DA6F46" w:rsidP="005B60C5">
      <w:pPr>
        <w:pStyle w:val="Standard"/>
        <w:ind w:firstLine="567"/>
        <w:contextualSpacing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</w:t>
      </w:r>
      <w:r w:rsidRPr="006B33DF">
        <w:rPr>
          <w:sz w:val="28"/>
          <w:szCs w:val="28"/>
          <w:lang w:val="uk-UA" w:bidi="ar-SA"/>
        </w:rPr>
        <w:t>. 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DA6F46" w:rsidRPr="005B60C5" w:rsidRDefault="00DA6F46" w:rsidP="005B60C5">
      <w:pPr>
        <w:pStyle w:val="Standard"/>
        <w:ind w:firstLine="567"/>
        <w:contextualSpacing/>
        <w:jc w:val="both"/>
        <w:rPr>
          <w:sz w:val="28"/>
          <w:szCs w:val="28"/>
          <w:lang w:val="uk-UA"/>
        </w:rPr>
      </w:pPr>
    </w:p>
    <w:tbl>
      <w:tblPr>
        <w:tblW w:w="9970" w:type="dxa"/>
        <w:tblInd w:w="-142" w:type="dxa"/>
        <w:tblLook w:val="00A0"/>
      </w:tblPr>
      <w:tblGrid>
        <w:gridCol w:w="5104"/>
        <w:gridCol w:w="4866"/>
      </w:tblGrid>
      <w:tr w:rsidR="00DA6F46" w:rsidRPr="00CA76A3" w:rsidTr="00233A24">
        <w:trPr>
          <w:trHeight w:val="1013"/>
        </w:trPr>
        <w:tc>
          <w:tcPr>
            <w:tcW w:w="5104" w:type="dxa"/>
          </w:tcPr>
          <w:p w:rsidR="00DA6F46" w:rsidRPr="00CA76A3" w:rsidRDefault="00DA6F46" w:rsidP="00233A24">
            <w:pPr>
              <w:tabs>
                <w:tab w:val="left" w:pos="7020"/>
              </w:tabs>
              <w:ind w:left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866" w:type="dxa"/>
          </w:tcPr>
          <w:p w:rsidR="00DA6F46" w:rsidRPr="00CA76A3" w:rsidRDefault="00DA6F46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DA6F46" w:rsidRPr="00CA76A3" w:rsidRDefault="00DA6F46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DA6F46" w:rsidRPr="00CA76A3" w:rsidRDefault="00DA6F46" w:rsidP="00A32360">
            <w:pPr>
              <w:pStyle w:val="BodyText"/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Владіслав КИЧ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</w:tc>
      </w:tr>
    </w:tbl>
    <w:p w:rsidR="00DA6F46" w:rsidRPr="000F4130" w:rsidRDefault="00DA6F46" w:rsidP="000F4130">
      <w:pPr>
        <w:tabs>
          <w:tab w:val="left" w:pos="2241"/>
        </w:tabs>
      </w:pPr>
    </w:p>
    <w:sectPr w:rsidR="00DA6F46" w:rsidRPr="000F4130" w:rsidSect="005B60C5">
      <w:headerReference w:type="default" r:id="rId8"/>
      <w:pgSz w:w="11905" w:h="16837"/>
      <w:pgMar w:top="851" w:right="550" w:bottom="0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F46" w:rsidRDefault="00DA6F46">
      <w:r>
        <w:separator/>
      </w:r>
    </w:p>
  </w:endnote>
  <w:endnote w:type="continuationSeparator" w:id="0">
    <w:p w:rsidR="00DA6F46" w:rsidRDefault="00DA6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F46" w:rsidRDefault="00DA6F46">
      <w:r>
        <w:rPr>
          <w:color w:val="000000"/>
        </w:rPr>
        <w:separator/>
      </w:r>
    </w:p>
  </w:footnote>
  <w:footnote w:type="continuationSeparator" w:id="0">
    <w:p w:rsidR="00DA6F46" w:rsidRDefault="00DA6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46" w:rsidRDefault="00DA6F46" w:rsidP="000F4130">
    <w:pPr>
      <w:pStyle w:val="Header"/>
    </w:pPr>
  </w:p>
  <w:p w:rsidR="00DA6F46" w:rsidRPr="0095325E" w:rsidRDefault="00DA6F46" w:rsidP="0095325E">
    <w:pPr>
      <w:pStyle w:val="Header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102"/>
    <w:multiLevelType w:val="hybridMultilevel"/>
    <w:tmpl w:val="BD0C1392"/>
    <w:lvl w:ilvl="0" w:tplc="FAB6B260">
      <w:start w:val="1"/>
      <w:numFmt w:val="decimal"/>
      <w:lvlText w:val="%1."/>
      <w:lvlJc w:val="left"/>
      <w:pPr>
        <w:ind w:left="942" w:hanging="375"/>
      </w:pPr>
      <w:rPr>
        <w:rFonts w:cs="Tahoma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>
    <w:nsid w:val="76365A02"/>
    <w:multiLevelType w:val="hybridMultilevel"/>
    <w:tmpl w:val="1BA4B57C"/>
    <w:lvl w:ilvl="0" w:tplc="EDE637D4">
      <w:start w:val="1"/>
      <w:numFmt w:val="decimal"/>
      <w:lvlText w:val="%1."/>
      <w:lvlJc w:val="left"/>
      <w:pPr>
        <w:ind w:left="1032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077EC"/>
    <w:rsid w:val="00010806"/>
    <w:rsid w:val="00012F05"/>
    <w:rsid w:val="00017584"/>
    <w:rsid w:val="00044F4D"/>
    <w:rsid w:val="000602EF"/>
    <w:rsid w:val="000717B3"/>
    <w:rsid w:val="000A1444"/>
    <w:rsid w:val="000A4BF4"/>
    <w:rsid w:val="000A53C0"/>
    <w:rsid w:val="000E3242"/>
    <w:rsid w:val="000F391B"/>
    <w:rsid w:val="000F4130"/>
    <w:rsid w:val="00114F7E"/>
    <w:rsid w:val="00121CF9"/>
    <w:rsid w:val="00155848"/>
    <w:rsid w:val="00181A03"/>
    <w:rsid w:val="001A3ADD"/>
    <w:rsid w:val="001B00DD"/>
    <w:rsid w:val="001B6419"/>
    <w:rsid w:val="001B7DAA"/>
    <w:rsid w:val="001D60C0"/>
    <w:rsid w:val="001E0781"/>
    <w:rsid w:val="001E5B50"/>
    <w:rsid w:val="001F3150"/>
    <w:rsid w:val="00204625"/>
    <w:rsid w:val="00224B57"/>
    <w:rsid w:val="00233A24"/>
    <w:rsid w:val="00237727"/>
    <w:rsid w:val="0024276E"/>
    <w:rsid w:val="00244D72"/>
    <w:rsid w:val="002728F7"/>
    <w:rsid w:val="00275528"/>
    <w:rsid w:val="002770EA"/>
    <w:rsid w:val="00285E02"/>
    <w:rsid w:val="00287047"/>
    <w:rsid w:val="002B099A"/>
    <w:rsid w:val="002C3B2F"/>
    <w:rsid w:val="002D2167"/>
    <w:rsid w:val="002D2DDA"/>
    <w:rsid w:val="002E4A03"/>
    <w:rsid w:val="002F3699"/>
    <w:rsid w:val="002F62E9"/>
    <w:rsid w:val="002F71C2"/>
    <w:rsid w:val="00331C85"/>
    <w:rsid w:val="00345DCD"/>
    <w:rsid w:val="0036131E"/>
    <w:rsid w:val="00364325"/>
    <w:rsid w:val="003830B7"/>
    <w:rsid w:val="003B0B05"/>
    <w:rsid w:val="003B62B2"/>
    <w:rsid w:val="003C59D6"/>
    <w:rsid w:val="003D451E"/>
    <w:rsid w:val="003E4808"/>
    <w:rsid w:val="003F26B6"/>
    <w:rsid w:val="004138D1"/>
    <w:rsid w:val="004668CD"/>
    <w:rsid w:val="004763BB"/>
    <w:rsid w:val="004834C5"/>
    <w:rsid w:val="00490DE6"/>
    <w:rsid w:val="00496124"/>
    <w:rsid w:val="0049636F"/>
    <w:rsid w:val="00497553"/>
    <w:rsid w:val="004B5766"/>
    <w:rsid w:val="004C4383"/>
    <w:rsid w:val="004D7456"/>
    <w:rsid w:val="004F771C"/>
    <w:rsid w:val="00504299"/>
    <w:rsid w:val="00507890"/>
    <w:rsid w:val="00510F82"/>
    <w:rsid w:val="00522B4B"/>
    <w:rsid w:val="00550FDE"/>
    <w:rsid w:val="005B60C5"/>
    <w:rsid w:val="005D6EA7"/>
    <w:rsid w:val="005E2D0D"/>
    <w:rsid w:val="00606C2D"/>
    <w:rsid w:val="00623A57"/>
    <w:rsid w:val="00641B34"/>
    <w:rsid w:val="0064634F"/>
    <w:rsid w:val="00653F5E"/>
    <w:rsid w:val="00667E50"/>
    <w:rsid w:val="006717B8"/>
    <w:rsid w:val="00694490"/>
    <w:rsid w:val="006B33DF"/>
    <w:rsid w:val="006C322A"/>
    <w:rsid w:val="006C79C6"/>
    <w:rsid w:val="006D0676"/>
    <w:rsid w:val="006E149C"/>
    <w:rsid w:val="006F5C77"/>
    <w:rsid w:val="00712FE3"/>
    <w:rsid w:val="00734AB8"/>
    <w:rsid w:val="00775516"/>
    <w:rsid w:val="00780AF3"/>
    <w:rsid w:val="007E74C3"/>
    <w:rsid w:val="007F0F29"/>
    <w:rsid w:val="008114D9"/>
    <w:rsid w:val="00817D65"/>
    <w:rsid w:val="00850B30"/>
    <w:rsid w:val="008516A7"/>
    <w:rsid w:val="008617F7"/>
    <w:rsid w:val="00876F80"/>
    <w:rsid w:val="008C3419"/>
    <w:rsid w:val="008E16A7"/>
    <w:rsid w:val="008E2A10"/>
    <w:rsid w:val="008F37CE"/>
    <w:rsid w:val="008F6E20"/>
    <w:rsid w:val="00901F1D"/>
    <w:rsid w:val="0095319E"/>
    <w:rsid w:val="0095325E"/>
    <w:rsid w:val="00980657"/>
    <w:rsid w:val="00987BE8"/>
    <w:rsid w:val="009A3DE1"/>
    <w:rsid w:val="009D0928"/>
    <w:rsid w:val="009F00FE"/>
    <w:rsid w:val="00A1755A"/>
    <w:rsid w:val="00A32360"/>
    <w:rsid w:val="00A35464"/>
    <w:rsid w:val="00A65899"/>
    <w:rsid w:val="00A66212"/>
    <w:rsid w:val="00A72112"/>
    <w:rsid w:val="00A7645F"/>
    <w:rsid w:val="00A77DBD"/>
    <w:rsid w:val="00A83D21"/>
    <w:rsid w:val="00A85AE0"/>
    <w:rsid w:val="00A95193"/>
    <w:rsid w:val="00AB3340"/>
    <w:rsid w:val="00AB584C"/>
    <w:rsid w:val="00AC2320"/>
    <w:rsid w:val="00AD098F"/>
    <w:rsid w:val="00AF72CF"/>
    <w:rsid w:val="00B00701"/>
    <w:rsid w:val="00B0665E"/>
    <w:rsid w:val="00B072DD"/>
    <w:rsid w:val="00B41B71"/>
    <w:rsid w:val="00B459A0"/>
    <w:rsid w:val="00B5079E"/>
    <w:rsid w:val="00B62785"/>
    <w:rsid w:val="00B82254"/>
    <w:rsid w:val="00BA026B"/>
    <w:rsid w:val="00BA7DA6"/>
    <w:rsid w:val="00BD3C94"/>
    <w:rsid w:val="00BF084C"/>
    <w:rsid w:val="00BF2ADA"/>
    <w:rsid w:val="00C048E8"/>
    <w:rsid w:val="00C05D58"/>
    <w:rsid w:val="00C155C1"/>
    <w:rsid w:val="00C22ED4"/>
    <w:rsid w:val="00C232D6"/>
    <w:rsid w:val="00C368BF"/>
    <w:rsid w:val="00C472FE"/>
    <w:rsid w:val="00C60416"/>
    <w:rsid w:val="00CA76A3"/>
    <w:rsid w:val="00CC2A28"/>
    <w:rsid w:val="00CC4017"/>
    <w:rsid w:val="00D42597"/>
    <w:rsid w:val="00D4303B"/>
    <w:rsid w:val="00D556BA"/>
    <w:rsid w:val="00D6036E"/>
    <w:rsid w:val="00D61792"/>
    <w:rsid w:val="00D8113F"/>
    <w:rsid w:val="00D86035"/>
    <w:rsid w:val="00DA6F46"/>
    <w:rsid w:val="00DB06AE"/>
    <w:rsid w:val="00DC0372"/>
    <w:rsid w:val="00DC461B"/>
    <w:rsid w:val="00DD4F1B"/>
    <w:rsid w:val="00DD7F90"/>
    <w:rsid w:val="00E07498"/>
    <w:rsid w:val="00E31A16"/>
    <w:rsid w:val="00E3301C"/>
    <w:rsid w:val="00E4209C"/>
    <w:rsid w:val="00E5255C"/>
    <w:rsid w:val="00E96494"/>
    <w:rsid w:val="00ED0FF2"/>
    <w:rsid w:val="00ED169F"/>
    <w:rsid w:val="00EE3A41"/>
    <w:rsid w:val="00F042BA"/>
    <w:rsid w:val="00F24E9F"/>
    <w:rsid w:val="00F32305"/>
    <w:rsid w:val="00F5121E"/>
    <w:rsid w:val="00F55AB4"/>
    <w:rsid w:val="00F56CC9"/>
    <w:rsid w:val="00F67972"/>
    <w:rsid w:val="00F87A29"/>
    <w:rsid w:val="00F9375A"/>
    <w:rsid w:val="00F975D2"/>
    <w:rsid w:val="00FA7EA8"/>
    <w:rsid w:val="00FC3AB3"/>
    <w:rsid w:val="00FD2487"/>
    <w:rsid w:val="00FE3318"/>
    <w:rsid w:val="00FE53C5"/>
    <w:rsid w:val="00FE5593"/>
    <w:rsid w:val="00FE6649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E0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A85AE0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A85AE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B2375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A85AE0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A85A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B2375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A85AE0"/>
  </w:style>
  <w:style w:type="paragraph" w:styleId="Caption">
    <w:name w:val="caption"/>
    <w:basedOn w:val="Standard"/>
    <w:uiPriority w:val="99"/>
    <w:qFormat/>
    <w:rsid w:val="00A85A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A85AE0"/>
    <w:pPr>
      <w:suppressLineNumbers/>
    </w:pPr>
  </w:style>
  <w:style w:type="paragraph" w:customStyle="1" w:styleId="Textbodyindent">
    <w:name w:val="Text body indent"/>
    <w:basedOn w:val="Standard"/>
    <w:uiPriority w:val="99"/>
    <w:rsid w:val="00A85AE0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A85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75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A85AE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paragraph" w:styleId="Header">
    <w:name w:val="header"/>
    <w:basedOn w:val="Normal"/>
    <w:link w:val="Head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2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325E"/>
    <w:rPr>
      <w:rFonts w:cs="Times New Roman"/>
    </w:rPr>
  </w:style>
  <w:style w:type="numbering" w:customStyle="1" w:styleId="WW8Num2">
    <w:name w:val="WW8Num2"/>
    <w:rsid w:val="00CB237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1632</Words>
  <Characters>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9</cp:revision>
  <cp:lastPrinted>2026-06-18T10:27:00Z</cp:lastPrinted>
  <dcterms:created xsi:type="dcterms:W3CDTF">2026-06-02T13:14:00Z</dcterms:created>
  <dcterms:modified xsi:type="dcterms:W3CDTF">2026-06-18T10:28:00Z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