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86" w:rsidRDefault="00760F86" w:rsidP="002471A5">
      <w:pPr>
        <w:ind w:left="-426"/>
        <w:jc w:val="center"/>
        <w:rPr>
          <w:sz w:val="28"/>
          <w:szCs w:val="28"/>
          <w:lang w:val="uk-UA"/>
        </w:rPr>
      </w:pPr>
      <w:r w:rsidRPr="005A30E1">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visibility:visible">
            <v:imagedata r:id="rId7" o:title=""/>
          </v:shape>
        </w:pict>
      </w:r>
    </w:p>
    <w:p w:rsidR="00760F86" w:rsidRDefault="00760F86" w:rsidP="002471A5">
      <w:pPr>
        <w:ind w:left="-426"/>
        <w:jc w:val="center"/>
        <w:rPr>
          <w:sz w:val="28"/>
          <w:szCs w:val="28"/>
          <w:lang w:val="uk-UA"/>
        </w:rPr>
      </w:pPr>
    </w:p>
    <w:p w:rsidR="00760F86" w:rsidRDefault="00760F86" w:rsidP="002471A5">
      <w:pPr>
        <w:spacing w:line="360" w:lineRule="auto"/>
        <w:jc w:val="center"/>
        <w:rPr>
          <w:b/>
          <w:caps/>
          <w:lang w:val="uk-UA"/>
        </w:rPr>
      </w:pPr>
      <w:r>
        <w:rPr>
          <w:b/>
          <w:caps/>
          <w:lang w:val="uk-UA"/>
        </w:rPr>
        <w:t>РАХІВСЬКА РАЙОННА державна адміністрація</w:t>
      </w:r>
    </w:p>
    <w:p w:rsidR="00760F86" w:rsidRDefault="00760F86" w:rsidP="002471A5">
      <w:pPr>
        <w:spacing w:line="360" w:lineRule="auto"/>
        <w:jc w:val="center"/>
        <w:rPr>
          <w:b/>
          <w:caps/>
          <w:lang w:val="uk-UA"/>
        </w:rPr>
      </w:pPr>
      <w:r>
        <w:rPr>
          <w:b/>
          <w:caps/>
          <w:lang w:val="uk-UA"/>
        </w:rPr>
        <w:t>зАКАРПАТСЬКОЇ ОБЛАСТІ</w:t>
      </w:r>
    </w:p>
    <w:p w:rsidR="00760F86" w:rsidRDefault="00760F86" w:rsidP="002471A5">
      <w:pPr>
        <w:jc w:val="center"/>
        <w:rPr>
          <w:b/>
          <w:caps/>
          <w:sz w:val="32"/>
          <w:szCs w:val="32"/>
          <w:lang w:val="uk-UA"/>
        </w:rPr>
      </w:pPr>
      <w:r>
        <w:rPr>
          <w:b/>
          <w:caps/>
          <w:sz w:val="32"/>
          <w:szCs w:val="32"/>
          <w:lang w:val="uk-UA"/>
        </w:rPr>
        <w:t>рАХІВСЬКА РАЙОННА ВІЙСЬКОВА адміністрація</w:t>
      </w:r>
    </w:p>
    <w:p w:rsidR="00760F86" w:rsidRDefault="00760F86" w:rsidP="002471A5">
      <w:pPr>
        <w:jc w:val="center"/>
        <w:rPr>
          <w:b/>
          <w:spacing w:val="60"/>
          <w:sz w:val="8"/>
          <w:szCs w:val="8"/>
          <w:lang w:val="uk-UA"/>
        </w:rPr>
      </w:pPr>
    </w:p>
    <w:p w:rsidR="00760F86" w:rsidRDefault="00760F86" w:rsidP="002471A5">
      <w:pPr>
        <w:jc w:val="center"/>
        <w:rPr>
          <w:b/>
          <w:sz w:val="36"/>
          <w:szCs w:val="36"/>
          <w:lang w:val="uk-UA"/>
        </w:rPr>
      </w:pPr>
      <w:r>
        <w:rPr>
          <w:b/>
          <w:spacing w:val="60"/>
          <w:sz w:val="36"/>
          <w:szCs w:val="36"/>
          <w:lang w:val="uk-UA"/>
        </w:rPr>
        <w:t>РОЗПОРЯДЖЕННЯ</w:t>
      </w:r>
    </w:p>
    <w:p w:rsidR="00760F86" w:rsidRPr="002471A5" w:rsidRDefault="00760F86" w:rsidP="002471A5">
      <w:pPr>
        <w:tabs>
          <w:tab w:val="left" w:pos="4962"/>
        </w:tabs>
        <w:rPr>
          <w:b/>
          <w:sz w:val="32"/>
          <w:szCs w:val="32"/>
          <w:lang w:val="uk-UA"/>
        </w:rPr>
      </w:pPr>
    </w:p>
    <w:p w:rsidR="00760F86" w:rsidRPr="00D837DA" w:rsidRDefault="00760F86" w:rsidP="002471A5">
      <w:pPr>
        <w:tabs>
          <w:tab w:val="left" w:pos="4800"/>
          <w:tab w:val="left" w:pos="4962"/>
        </w:tabs>
        <w:rPr>
          <w:b/>
          <w:sz w:val="26"/>
          <w:szCs w:val="26"/>
          <w:lang w:val="uk-UA"/>
        </w:rPr>
      </w:pPr>
      <w:r>
        <w:rPr>
          <w:b/>
          <w:sz w:val="28"/>
          <w:szCs w:val="28"/>
          <w:lang w:val="uk-UA"/>
        </w:rPr>
        <w:t xml:space="preserve">11.12.2023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м. Рахів</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w:t>
      </w:r>
      <w:r>
        <w:rPr>
          <w:b/>
          <w:sz w:val="28"/>
          <w:szCs w:val="28"/>
          <w:lang w:val="uk-UA"/>
        </w:rPr>
        <w:t xml:space="preserve">                         </w:t>
      </w:r>
      <w:r w:rsidRPr="00D837DA">
        <w:rPr>
          <w:b/>
          <w:sz w:val="28"/>
          <w:szCs w:val="28"/>
          <w:lang w:val="uk-UA"/>
        </w:rPr>
        <w:t xml:space="preserve">   № </w:t>
      </w:r>
      <w:r>
        <w:rPr>
          <w:b/>
          <w:sz w:val="28"/>
          <w:szCs w:val="28"/>
          <w:lang w:val="uk-UA"/>
        </w:rPr>
        <w:t>83</w:t>
      </w:r>
    </w:p>
    <w:p w:rsidR="00760F86" w:rsidRPr="002471A5" w:rsidRDefault="00760F86" w:rsidP="00CB33E4">
      <w:pPr>
        <w:ind w:left="-426"/>
        <w:jc w:val="center"/>
        <w:rPr>
          <w:b/>
          <w:sz w:val="32"/>
          <w:szCs w:val="32"/>
          <w:lang w:val="uk-UA"/>
        </w:rPr>
      </w:pPr>
    </w:p>
    <w:p w:rsidR="00760F86" w:rsidRDefault="00760F86" w:rsidP="00E437DE">
      <w:pPr>
        <w:tabs>
          <w:tab w:val="left" w:pos="9360"/>
        </w:tabs>
        <w:jc w:val="center"/>
        <w:rPr>
          <w:b/>
          <w:iCs/>
          <w:sz w:val="28"/>
          <w:szCs w:val="28"/>
          <w:lang w:val="uk-UA"/>
        </w:rPr>
      </w:pPr>
      <w:r w:rsidRPr="00544218">
        <w:rPr>
          <w:b/>
          <w:iCs/>
          <w:sz w:val="28"/>
          <w:szCs w:val="28"/>
          <w:lang w:val="uk-UA"/>
        </w:rPr>
        <w:t xml:space="preserve">Про організацію і проведення заходів із базової підготовки </w:t>
      </w:r>
    </w:p>
    <w:p w:rsidR="00760F86" w:rsidRPr="00544218" w:rsidRDefault="00760F86" w:rsidP="00E437DE">
      <w:pPr>
        <w:tabs>
          <w:tab w:val="left" w:pos="9360"/>
        </w:tabs>
        <w:jc w:val="center"/>
        <w:rPr>
          <w:b/>
          <w:iCs/>
          <w:sz w:val="28"/>
          <w:szCs w:val="28"/>
          <w:lang w:val="uk-UA"/>
        </w:rPr>
      </w:pPr>
      <w:r w:rsidRPr="00544218">
        <w:rPr>
          <w:b/>
          <w:iCs/>
          <w:sz w:val="28"/>
          <w:szCs w:val="28"/>
          <w:lang w:val="uk-UA"/>
        </w:rPr>
        <w:t>громадян України до національного спротиву на 2024 рік</w:t>
      </w:r>
    </w:p>
    <w:p w:rsidR="00760F86" w:rsidRDefault="00760F86" w:rsidP="00A33B82">
      <w:pPr>
        <w:tabs>
          <w:tab w:val="left" w:pos="9360"/>
        </w:tabs>
        <w:ind w:firstLine="540"/>
        <w:jc w:val="center"/>
        <w:rPr>
          <w:b/>
          <w:i/>
          <w:sz w:val="28"/>
          <w:szCs w:val="28"/>
          <w:lang w:val="uk-UA"/>
        </w:rPr>
      </w:pPr>
    </w:p>
    <w:p w:rsidR="00760F86" w:rsidRDefault="00760F86" w:rsidP="00A33B82">
      <w:pPr>
        <w:tabs>
          <w:tab w:val="left" w:pos="9360"/>
        </w:tabs>
        <w:ind w:firstLine="540"/>
        <w:jc w:val="center"/>
        <w:rPr>
          <w:b/>
          <w:i/>
          <w:sz w:val="28"/>
          <w:szCs w:val="28"/>
          <w:lang w:val="uk-UA"/>
        </w:rPr>
      </w:pPr>
    </w:p>
    <w:p w:rsidR="00760F86" w:rsidRPr="00544218" w:rsidRDefault="00760F86" w:rsidP="00544218">
      <w:pPr>
        <w:tabs>
          <w:tab w:val="left" w:pos="9360"/>
        </w:tabs>
        <w:jc w:val="both"/>
        <w:rPr>
          <w:sz w:val="28"/>
          <w:szCs w:val="28"/>
          <w:lang w:val="uk-UA"/>
        </w:rPr>
      </w:pPr>
      <w:r>
        <w:rPr>
          <w:sz w:val="28"/>
          <w:szCs w:val="28"/>
          <w:lang w:val="uk-UA"/>
        </w:rPr>
        <w:t xml:space="preserve">         </w:t>
      </w:r>
      <w:r w:rsidRPr="00544218">
        <w:rPr>
          <w:sz w:val="28"/>
          <w:szCs w:val="28"/>
          <w:lang w:val="uk-UA"/>
        </w:rPr>
        <w:t>Відповідно до статей 6, 27 і 39 Закону України „Про місцеві державні адміністрації”, статей 4, 8 і 15 Закону України „Про правовий режим воєнного стану”, статті 14 Закону України „Про оборону України”, Закону України „Про основи національного спротиву”, указу Президента України від 24 лютого 2022 року № 64/2022 ,,Про введення воєнного стану в Україні” (із змінами), постанови Кабінету Міністрів України від 2</w:t>
      </w:r>
      <w:r>
        <w:rPr>
          <w:sz w:val="28"/>
          <w:szCs w:val="28"/>
          <w:lang w:val="uk-UA"/>
        </w:rPr>
        <w:t>9</w:t>
      </w:r>
      <w:r w:rsidRPr="00544218">
        <w:rPr>
          <w:sz w:val="28"/>
          <w:szCs w:val="28"/>
          <w:lang w:val="uk-UA"/>
        </w:rPr>
        <w:t xml:space="preserve"> грудня 2021 року № 1443 „Про затвердження </w:t>
      </w:r>
      <w:r>
        <w:rPr>
          <w:sz w:val="28"/>
          <w:szCs w:val="28"/>
          <w:lang w:val="uk-UA"/>
        </w:rPr>
        <w:t>П</w:t>
      </w:r>
      <w:r w:rsidRPr="00544218">
        <w:rPr>
          <w:sz w:val="28"/>
          <w:szCs w:val="28"/>
          <w:lang w:val="uk-UA"/>
        </w:rPr>
        <w:t>орядку організації та здійснення загальновійськової підготовки громадян України до національного спротиву”</w:t>
      </w:r>
      <w:r>
        <w:rPr>
          <w:sz w:val="28"/>
          <w:szCs w:val="28"/>
          <w:lang w:val="uk-UA"/>
        </w:rPr>
        <w:t xml:space="preserve"> (із змінами)</w:t>
      </w:r>
      <w:r w:rsidRPr="00544218">
        <w:rPr>
          <w:sz w:val="28"/>
          <w:szCs w:val="28"/>
          <w:lang w:val="uk-UA"/>
        </w:rPr>
        <w:t xml:space="preserve">, наказу командувача Сил територіальної оборони України від 04 травня 2023 року № 194 „Про затвердження та введення в дію „Програми базової підготовки громадян України до національного спротиву”, на виконання </w:t>
      </w:r>
      <w:r w:rsidRPr="00E437DE">
        <w:rPr>
          <w:sz w:val="28"/>
          <w:szCs w:val="28"/>
          <w:lang w:val="uk-UA"/>
        </w:rPr>
        <w:t>розпорядження голови обласної державної адміністрації</w:t>
      </w:r>
      <w:r w:rsidRPr="00E437DE">
        <w:rPr>
          <w:rStyle w:val="apple-style-span"/>
          <w:sz w:val="28"/>
          <w:szCs w:val="28"/>
          <w:shd w:val="clear" w:color="auto" w:fill="FFFFFF"/>
          <w:lang w:val="uk-UA"/>
        </w:rPr>
        <w:t xml:space="preserve"> – начальника обласної військової адміністрації </w:t>
      </w:r>
      <w:r w:rsidRPr="00544218">
        <w:rPr>
          <w:rStyle w:val="apple-style-span"/>
          <w:sz w:val="28"/>
          <w:szCs w:val="28"/>
          <w:shd w:val="clear" w:color="auto" w:fill="FFFFFF"/>
          <w:lang w:val="uk-UA"/>
        </w:rPr>
        <w:t>30.11.2023</w:t>
      </w:r>
      <w:r w:rsidRPr="00E437DE">
        <w:rPr>
          <w:rStyle w:val="apple-style-span"/>
          <w:sz w:val="28"/>
          <w:szCs w:val="28"/>
          <w:shd w:val="clear" w:color="auto" w:fill="FFFFFF"/>
          <w:lang w:val="uk-UA"/>
        </w:rPr>
        <w:t xml:space="preserve"> № </w:t>
      </w:r>
      <w:r w:rsidRPr="00544218">
        <w:rPr>
          <w:rStyle w:val="apple-style-span"/>
          <w:sz w:val="28"/>
          <w:szCs w:val="28"/>
          <w:shd w:val="clear" w:color="auto" w:fill="FFFFFF"/>
          <w:lang w:val="uk-UA"/>
        </w:rPr>
        <w:t xml:space="preserve">1055 </w:t>
      </w:r>
      <w:r w:rsidRPr="00E437DE">
        <w:rPr>
          <w:rStyle w:val="apple-style-span"/>
          <w:sz w:val="28"/>
          <w:szCs w:val="28"/>
          <w:shd w:val="clear" w:color="auto" w:fill="FFFFFF"/>
          <w:lang w:val="uk-UA"/>
        </w:rPr>
        <w:t>,,</w:t>
      </w:r>
      <w:r w:rsidRPr="00544218">
        <w:rPr>
          <w:sz w:val="28"/>
          <w:szCs w:val="28"/>
          <w:lang w:val="uk-UA"/>
        </w:rPr>
        <w:t>Про організацію і проведення заходів із базової підготовки громадян України до національного спротиву на 2024 рік</w:t>
      </w:r>
      <w:r w:rsidRPr="00E437DE">
        <w:rPr>
          <w:sz w:val="28"/>
          <w:szCs w:val="28"/>
          <w:lang w:val="uk-UA"/>
        </w:rPr>
        <w:t>”</w:t>
      </w:r>
      <w:r w:rsidRPr="00544218">
        <w:rPr>
          <w:sz w:val="28"/>
          <w:szCs w:val="28"/>
          <w:lang w:val="uk-UA"/>
        </w:rPr>
        <w:t>:</w:t>
      </w:r>
    </w:p>
    <w:p w:rsidR="00760F86" w:rsidRPr="00544218" w:rsidRDefault="00760F86" w:rsidP="00544218">
      <w:pPr>
        <w:tabs>
          <w:tab w:val="left" w:pos="9360"/>
        </w:tabs>
        <w:ind w:firstLine="540"/>
        <w:jc w:val="both"/>
        <w:rPr>
          <w:sz w:val="28"/>
          <w:szCs w:val="28"/>
          <w:lang w:val="uk-UA"/>
        </w:rPr>
      </w:pPr>
    </w:p>
    <w:p w:rsidR="00760F86" w:rsidRDefault="00760F86" w:rsidP="00675F44">
      <w:pPr>
        <w:ind w:firstLine="851"/>
        <w:jc w:val="both"/>
        <w:rPr>
          <w:sz w:val="28"/>
          <w:szCs w:val="28"/>
          <w:lang w:val="uk-UA"/>
        </w:rPr>
      </w:pPr>
    </w:p>
    <w:p w:rsidR="00760F86" w:rsidRDefault="00760F86" w:rsidP="00675F44">
      <w:pPr>
        <w:ind w:firstLine="567"/>
        <w:jc w:val="both"/>
        <w:rPr>
          <w:sz w:val="28"/>
          <w:szCs w:val="28"/>
          <w:lang w:val="uk-UA"/>
        </w:rPr>
      </w:pPr>
      <w:r>
        <w:rPr>
          <w:sz w:val="28"/>
          <w:szCs w:val="28"/>
          <w:lang w:val="uk-UA"/>
        </w:rPr>
        <w:t>1. Начальнику штабу району територіальної оборони, керівникам структурних підрозділів районної державної адміністрації – районної військової адміністрації, головам виконавчих комітетів місцевих рад (ТГ), у межах повноважень організувати проведення заходів із базової підготовки громадян України до національного спротиву на 2024 рік за участі підрозділів територіальної оборони, штабу району територіальної оборони із залученням командирів та членів добровольчих формувань територіальних громад, інструкторів, громадських організацій, комунальних установ, військовослужбовців та посадових осіб військових частин, районного територіального центру комплектування та соціальної підтримки, правоохоронних органів</w:t>
      </w:r>
      <w:r w:rsidRPr="00BE3E3A">
        <w:rPr>
          <w:sz w:val="28"/>
          <w:szCs w:val="28"/>
          <w:lang w:val="uk-UA"/>
        </w:rPr>
        <w:t xml:space="preserve">, </w:t>
      </w:r>
      <w:r>
        <w:rPr>
          <w:sz w:val="28"/>
          <w:szCs w:val="28"/>
          <w:lang w:val="uk-UA"/>
        </w:rPr>
        <w:t xml:space="preserve">Рахівського </w:t>
      </w:r>
      <w:r w:rsidRPr="00443844">
        <w:rPr>
          <w:sz w:val="28"/>
          <w:szCs w:val="28"/>
          <w:lang w:val="uk-UA"/>
        </w:rPr>
        <w:t>районного</w:t>
      </w:r>
      <w:r>
        <w:rPr>
          <w:sz w:val="28"/>
          <w:szCs w:val="28"/>
          <w:lang w:val="uk-UA"/>
        </w:rPr>
        <w:t xml:space="preserve"> управління Головного управління </w:t>
      </w:r>
      <w:r w:rsidRPr="00BE3E3A">
        <w:rPr>
          <w:sz w:val="28"/>
          <w:szCs w:val="28"/>
          <w:lang w:val="uk-UA"/>
        </w:rPr>
        <w:t>державної служби України з надзвичайних ситуацій у Закарпатський області,</w:t>
      </w:r>
      <w:r>
        <w:rPr>
          <w:sz w:val="28"/>
          <w:szCs w:val="28"/>
          <w:lang w:val="uk-UA"/>
        </w:rPr>
        <w:t xml:space="preserve"> представників інших силових структур, спеціалістів закладів освіти та медичних закладів, ветеранів війни.</w:t>
      </w:r>
    </w:p>
    <w:p w:rsidR="00760F86" w:rsidRDefault="00760F86" w:rsidP="00675F44">
      <w:pPr>
        <w:ind w:firstLine="567"/>
        <w:jc w:val="both"/>
        <w:rPr>
          <w:sz w:val="28"/>
          <w:szCs w:val="28"/>
          <w:lang w:val="uk-UA"/>
        </w:rPr>
      </w:pPr>
      <w:r>
        <w:rPr>
          <w:sz w:val="28"/>
          <w:szCs w:val="28"/>
          <w:lang w:val="uk-UA"/>
        </w:rPr>
        <w:t>2. Начальнику штабу району територіальної оборони:</w:t>
      </w:r>
    </w:p>
    <w:p w:rsidR="00760F86" w:rsidRDefault="00760F86" w:rsidP="00675F44">
      <w:pPr>
        <w:ind w:firstLine="567"/>
        <w:jc w:val="both"/>
        <w:rPr>
          <w:sz w:val="28"/>
          <w:szCs w:val="28"/>
          <w:lang w:val="uk-UA"/>
        </w:rPr>
      </w:pPr>
      <w:r>
        <w:rPr>
          <w:sz w:val="28"/>
          <w:szCs w:val="28"/>
          <w:lang w:val="uk-UA"/>
        </w:rPr>
        <w:t>2.1. Визначити інструкторсько-викладацький склад та керівників груп базової підготовки для проведення занять до 15 січня 2024 року.</w:t>
      </w:r>
    </w:p>
    <w:p w:rsidR="00760F86" w:rsidRDefault="00760F86" w:rsidP="00675F44">
      <w:pPr>
        <w:ind w:firstLine="567"/>
        <w:jc w:val="both"/>
        <w:rPr>
          <w:sz w:val="28"/>
          <w:szCs w:val="28"/>
          <w:lang w:val="uk-UA"/>
        </w:rPr>
      </w:pPr>
      <w:r>
        <w:rPr>
          <w:sz w:val="28"/>
          <w:szCs w:val="28"/>
          <w:lang w:val="uk-UA"/>
        </w:rPr>
        <w:t>2.2. Здійснювати підготовку громадян до національного спротиву відповідно до Програми базової підготовки громадян України до національного спротиву під безпосереднім контролем керівника штабу району територіальної оборони.</w:t>
      </w:r>
    </w:p>
    <w:p w:rsidR="00760F86" w:rsidRDefault="00760F86" w:rsidP="00675F44">
      <w:pPr>
        <w:ind w:firstLine="567"/>
        <w:jc w:val="both"/>
        <w:rPr>
          <w:sz w:val="28"/>
          <w:szCs w:val="28"/>
          <w:lang w:val="uk-UA"/>
        </w:rPr>
      </w:pPr>
      <w:r>
        <w:rPr>
          <w:sz w:val="28"/>
          <w:szCs w:val="28"/>
          <w:lang w:val="uk-UA"/>
        </w:rPr>
        <w:t xml:space="preserve">3. Головам виконавчих комітетів Рахівської міської ради (ТГ), Великобичківської селищної ради (ТГ), Ясінянської селищної ради (ТГ) та Богданської сільської ради (ТГ) видати розпорядження про організацію і проведення заходів із базової підготовки </w:t>
      </w:r>
      <w:bookmarkStart w:id="0" w:name="_Hlk151723546"/>
      <w:r>
        <w:rPr>
          <w:sz w:val="28"/>
          <w:szCs w:val="28"/>
          <w:lang w:val="uk-UA"/>
        </w:rPr>
        <w:t>громадян України до національного спротиву</w:t>
      </w:r>
      <w:bookmarkEnd w:id="0"/>
      <w:r>
        <w:rPr>
          <w:sz w:val="28"/>
          <w:szCs w:val="28"/>
          <w:lang w:val="uk-UA"/>
        </w:rPr>
        <w:t xml:space="preserve"> на 2024 рік відповідно до вимог наказу Командувача </w:t>
      </w:r>
      <w:r w:rsidRPr="00A84405">
        <w:rPr>
          <w:sz w:val="28"/>
          <w:szCs w:val="28"/>
          <w:lang w:val="uk-UA"/>
        </w:rPr>
        <w:t>Сил територіальної оборони України від 04 травня</w:t>
      </w:r>
      <w:r>
        <w:rPr>
          <w:sz w:val="28"/>
          <w:szCs w:val="28"/>
          <w:lang w:val="uk-UA"/>
        </w:rPr>
        <w:t xml:space="preserve"> </w:t>
      </w:r>
      <w:r w:rsidRPr="00A84405">
        <w:rPr>
          <w:sz w:val="28"/>
          <w:szCs w:val="28"/>
          <w:lang w:val="uk-UA"/>
        </w:rPr>
        <w:t>2023 року № 194</w:t>
      </w:r>
      <w:r>
        <w:rPr>
          <w:sz w:val="28"/>
          <w:szCs w:val="28"/>
          <w:lang w:val="uk-UA"/>
        </w:rPr>
        <w:t xml:space="preserve"> та спільно з районним територіальним центром комплектування та соціальної підтримки: </w:t>
      </w:r>
    </w:p>
    <w:p w:rsidR="00760F86" w:rsidRDefault="00760F86" w:rsidP="00675F44">
      <w:pPr>
        <w:ind w:firstLine="567"/>
        <w:jc w:val="both"/>
        <w:rPr>
          <w:sz w:val="28"/>
          <w:szCs w:val="28"/>
          <w:lang w:val="uk-UA"/>
        </w:rPr>
      </w:pPr>
      <w:r>
        <w:rPr>
          <w:sz w:val="28"/>
          <w:szCs w:val="28"/>
          <w:lang w:val="uk-UA"/>
        </w:rPr>
        <w:t>3.1. Утворити навчальні групи із 15 – 20 осіб для підготовки до національного спротиву у 2024 році.</w:t>
      </w:r>
    </w:p>
    <w:p w:rsidR="00760F86" w:rsidRDefault="00760F86" w:rsidP="00675F44">
      <w:pPr>
        <w:ind w:firstLine="567"/>
        <w:jc w:val="both"/>
        <w:rPr>
          <w:sz w:val="28"/>
          <w:szCs w:val="28"/>
          <w:lang w:val="uk-UA"/>
        </w:rPr>
      </w:pPr>
      <w:r>
        <w:rPr>
          <w:sz w:val="28"/>
          <w:szCs w:val="28"/>
          <w:lang w:val="uk-UA"/>
        </w:rPr>
        <w:t xml:space="preserve">3.2. Забезпечити присутність та доставку мешканців територіальних громад віком від 18 до 60 років, у тому числі жінок, які не проходили службу у Збройних Силах України та інших військових формуваннях, утворених відповідно до чинного законодавства, до місць проведення навчань. </w:t>
      </w:r>
    </w:p>
    <w:p w:rsidR="00760F86" w:rsidRPr="0097357E" w:rsidRDefault="00760F86" w:rsidP="0097357E">
      <w:pPr>
        <w:spacing w:line="240" w:lineRule="atLeast"/>
        <w:ind w:firstLine="567"/>
        <w:jc w:val="both"/>
        <w:rPr>
          <w:sz w:val="28"/>
          <w:szCs w:val="28"/>
          <w:lang w:val="uk-UA"/>
        </w:rPr>
      </w:pPr>
      <w:r w:rsidRPr="0097357E">
        <w:rPr>
          <w:sz w:val="28"/>
          <w:szCs w:val="28"/>
          <w:lang w:val="uk-UA"/>
        </w:rPr>
        <w:t>4. Відповідальність за проведення заходів з підготовки населення до національного спротиву покласти на голів виконавчих комітетів місцевих рад (ТГ), начальника штабу району територіальної оборони.</w:t>
      </w:r>
    </w:p>
    <w:p w:rsidR="00760F86" w:rsidRPr="0097357E" w:rsidRDefault="00760F86" w:rsidP="0097357E">
      <w:pPr>
        <w:ind w:firstLine="567"/>
        <w:jc w:val="both"/>
        <w:rPr>
          <w:sz w:val="28"/>
          <w:szCs w:val="28"/>
          <w:lang w:val="uk-UA"/>
        </w:rPr>
      </w:pPr>
      <w:r w:rsidRPr="0097357E">
        <w:rPr>
          <w:sz w:val="28"/>
          <w:szCs w:val="28"/>
          <w:lang w:val="uk-UA"/>
        </w:rPr>
        <w:t>5. Контроль за виконанням розпорядження залишаю за собою.</w:t>
      </w:r>
    </w:p>
    <w:p w:rsidR="00760F86" w:rsidRDefault="00760F86" w:rsidP="00675F44">
      <w:pPr>
        <w:tabs>
          <w:tab w:val="left" w:pos="7020"/>
        </w:tabs>
        <w:spacing w:line="240" w:lineRule="atLeast"/>
        <w:rPr>
          <w:b/>
          <w:sz w:val="28"/>
          <w:szCs w:val="28"/>
          <w:lang w:val="uk-UA"/>
        </w:rPr>
      </w:pPr>
    </w:p>
    <w:p w:rsidR="00760F86" w:rsidRDefault="00760F86" w:rsidP="00675F44">
      <w:pPr>
        <w:tabs>
          <w:tab w:val="left" w:pos="7020"/>
        </w:tabs>
        <w:spacing w:line="240" w:lineRule="atLeast"/>
        <w:rPr>
          <w:b/>
          <w:sz w:val="28"/>
          <w:szCs w:val="28"/>
          <w:lang w:val="uk-UA"/>
        </w:rPr>
      </w:pPr>
    </w:p>
    <w:p w:rsidR="00760F86" w:rsidRDefault="00760F86" w:rsidP="00FC158B">
      <w:pPr>
        <w:ind w:left="566"/>
        <w:jc w:val="both"/>
        <w:rPr>
          <w:sz w:val="28"/>
          <w:szCs w:val="28"/>
          <w:lang w:val="uk-UA"/>
        </w:rPr>
      </w:pPr>
    </w:p>
    <w:tbl>
      <w:tblPr>
        <w:tblW w:w="10280" w:type="dxa"/>
        <w:tblInd w:w="-106" w:type="dxa"/>
        <w:tblLayout w:type="fixed"/>
        <w:tblLook w:val="0000"/>
      </w:tblPr>
      <w:tblGrid>
        <w:gridCol w:w="4894"/>
        <w:gridCol w:w="5386"/>
      </w:tblGrid>
      <w:tr w:rsidR="00760F86" w:rsidRPr="00E6426B" w:rsidTr="00323FD6">
        <w:trPr>
          <w:trHeight w:val="1"/>
        </w:trPr>
        <w:tc>
          <w:tcPr>
            <w:tcW w:w="4894" w:type="dxa"/>
            <w:shd w:val="clear" w:color="000000" w:fill="FFFFFF"/>
          </w:tcPr>
          <w:p w:rsidR="00760F86" w:rsidRPr="00E6426B" w:rsidRDefault="00760F86" w:rsidP="00577057">
            <w:pPr>
              <w:tabs>
                <w:tab w:val="left" w:pos="7020"/>
              </w:tabs>
              <w:adjustRightInd w:val="0"/>
              <w:jc w:val="both"/>
              <w:rPr>
                <w:lang w:val="uk-UA"/>
              </w:rPr>
            </w:pPr>
            <w:r>
              <w:rPr>
                <w:b/>
                <w:bCs/>
                <w:sz w:val="28"/>
                <w:szCs w:val="28"/>
                <w:lang w:val="uk-UA"/>
              </w:rPr>
              <w:t>Голова районної</w:t>
            </w:r>
            <w:r w:rsidRPr="00E6426B">
              <w:rPr>
                <w:b/>
                <w:bCs/>
                <w:sz w:val="28"/>
                <w:szCs w:val="28"/>
                <w:lang w:val="uk-UA"/>
              </w:rPr>
              <w:t xml:space="preserve"> державної  адміністрації – начальник </w:t>
            </w:r>
            <w:r>
              <w:rPr>
                <w:b/>
                <w:bCs/>
                <w:sz w:val="28"/>
                <w:szCs w:val="28"/>
                <w:lang w:val="uk-UA"/>
              </w:rPr>
              <w:t>районної</w:t>
            </w:r>
            <w:r w:rsidRPr="00E6426B">
              <w:rPr>
                <w:b/>
                <w:bCs/>
                <w:sz w:val="28"/>
                <w:szCs w:val="28"/>
                <w:lang w:val="uk-UA"/>
              </w:rPr>
              <w:t xml:space="preserve"> військової адміністрації                        </w:t>
            </w:r>
          </w:p>
        </w:tc>
        <w:tc>
          <w:tcPr>
            <w:tcW w:w="5386" w:type="dxa"/>
            <w:shd w:val="clear" w:color="000000" w:fill="FFFFFF"/>
          </w:tcPr>
          <w:p w:rsidR="00760F86" w:rsidRPr="00E6426B" w:rsidRDefault="00760F86" w:rsidP="00577057">
            <w:pPr>
              <w:adjustRightInd w:val="0"/>
              <w:jc w:val="both"/>
              <w:rPr>
                <w:sz w:val="28"/>
                <w:szCs w:val="28"/>
                <w:lang w:val="uk-UA"/>
              </w:rPr>
            </w:pPr>
          </w:p>
          <w:p w:rsidR="00760F86" w:rsidRPr="00E6426B" w:rsidRDefault="00760F86" w:rsidP="00577057">
            <w:pPr>
              <w:adjustRightInd w:val="0"/>
              <w:jc w:val="both"/>
              <w:rPr>
                <w:sz w:val="28"/>
                <w:szCs w:val="28"/>
                <w:lang w:val="uk-UA"/>
              </w:rPr>
            </w:pPr>
          </w:p>
          <w:p w:rsidR="00760F86" w:rsidRPr="00E6426B" w:rsidRDefault="00760F86" w:rsidP="007A34CA">
            <w:pPr>
              <w:adjustRightInd w:val="0"/>
              <w:jc w:val="both"/>
              <w:rPr>
                <w:lang w:val="uk-UA"/>
              </w:rPr>
            </w:pPr>
            <w:r w:rsidRPr="00E6426B">
              <w:rPr>
                <w:b/>
                <w:bCs/>
                <w:sz w:val="28"/>
                <w:szCs w:val="28"/>
                <w:lang w:val="uk-UA"/>
              </w:rPr>
              <w:t xml:space="preserve">                                         </w:t>
            </w:r>
            <w:r>
              <w:rPr>
                <w:b/>
                <w:bCs/>
                <w:sz w:val="28"/>
                <w:szCs w:val="28"/>
                <w:lang w:val="uk-UA"/>
              </w:rPr>
              <w:t xml:space="preserve"> Владіслав КИЧ</w:t>
            </w:r>
            <w:r w:rsidRPr="00E6426B">
              <w:rPr>
                <w:b/>
                <w:bCs/>
                <w:sz w:val="28"/>
                <w:szCs w:val="28"/>
                <w:lang w:val="uk-UA"/>
              </w:rPr>
              <w:t xml:space="preserve"> </w:t>
            </w:r>
          </w:p>
        </w:tc>
      </w:tr>
    </w:tbl>
    <w:p w:rsidR="00760F86" w:rsidRPr="00EF3E20" w:rsidRDefault="00760F86" w:rsidP="00E437DE">
      <w:pPr>
        <w:ind w:firstLine="567"/>
        <w:jc w:val="both"/>
        <w:rPr>
          <w:lang w:val="uk-UA"/>
        </w:rPr>
      </w:pPr>
    </w:p>
    <w:sectPr w:rsidR="00760F86" w:rsidRPr="00EF3E20" w:rsidSect="00E437DE">
      <w:headerReference w:type="even" r:id="rId8"/>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F86" w:rsidRDefault="00760F86" w:rsidP="001B0C7B">
      <w:r>
        <w:separator/>
      </w:r>
    </w:p>
  </w:endnote>
  <w:endnote w:type="continuationSeparator" w:id="0">
    <w:p w:rsidR="00760F86" w:rsidRDefault="00760F86" w:rsidP="001B0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F86" w:rsidRDefault="00760F86" w:rsidP="001B0C7B">
      <w:r>
        <w:separator/>
      </w:r>
    </w:p>
  </w:footnote>
  <w:footnote w:type="continuationSeparator" w:id="0">
    <w:p w:rsidR="00760F86" w:rsidRDefault="00760F86" w:rsidP="001B0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F86" w:rsidRDefault="00760F86" w:rsidP="008B5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0F86" w:rsidRDefault="00760F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F86" w:rsidRDefault="00760F86">
    <w:pPr>
      <w:pStyle w:val="Header"/>
      <w:jc w:val="center"/>
      <w:rPr>
        <w:sz w:val="28"/>
        <w:szCs w:val="28"/>
        <w:lang/>
      </w:rPr>
    </w:pPr>
    <w:r w:rsidRPr="00A950A0">
      <w:rPr>
        <w:sz w:val="28"/>
        <w:szCs w:val="28"/>
      </w:rPr>
      <w:fldChar w:fldCharType="begin"/>
    </w:r>
    <w:r w:rsidRPr="00A950A0">
      <w:rPr>
        <w:sz w:val="28"/>
        <w:szCs w:val="28"/>
      </w:rPr>
      <w:instrText>PAGE   \* MERGEFORMAT</w:instrText>
    </w:r>
    <w:r w:rsidRPr="00A950A0">
      <w:rPr>
        <w:sz w:val="28"/>
        <w:szCs w:val="28"/>
      </w:rPr>
      <w:fldChar w:fldCharType="separate"/>
    </w:r>
    <w:r>
      <w:rPr>
        <w:noProof/>
        <w:sz w:val="28"/>
        <w:szCs w:val="28"/>
      </w:rPr>
      <w:t>2</w:t>
    </w:r>
    <w:r w:rsidRPr="00A950A0">
      <w:rPr>
        <w:sz w:val="28"/>
        <w:szCs w:val="28"/>
      </w:rPr>
      <w:fldChar w:fldCharType="end"/>
    </w:r>
  </w:p>
  <w:p w:rsidR="00760F86" w:rsidRPr="00A950A0" w:rsidRDefault="00760F86">
    <w:pPr>
      <w:pStyle w:val="Header"/>
      <w:jc w:val="center"/>
      <w:rPr>
        <w:sz w:val="28"/>
        <w:szCs w:val="28"/>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157C"/>
    <w:multiLevelType w:val="multilevel"/>
    <w:tmpl w:val="0128CA90"/>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
    <w:nsid w:val="5490636D"/>
    <w:multiLevelType w:val="hybridMultilevel"/>
    <w:tmpl w:val="88AA68D6"/>
    <w:lvl w:ilvl="0" w:tplc="C248C3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B8A6464"/>
    <w:multiLevelType w:val="hybridMultilevel"/>
    <w:tmpl w:val="EFECB778"/>
    <w:lvl w:ilvl="0" w:tplc="39AE24E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4625"/>
    <w:rsid w:val="00004832"/>
    <w:rsid w:val="0000573B"/>
    <w:rsid w:val="00007C0E"/>
    <w:rsid w:val="00010DA8"/>
    <w:rsid w:val="0001404E"/>
    <w:rsid w:val="000140FF"/>
    <w:rsid w:val="00014362"/>
    <w:rsid w:val="00015082"/>
    <w:rsid w:val="00020414"/>
    <w:rsid w:val="000236EF"/>
    <w:rsid w:val="0002702D"/>
    <w:rsid w:val="0003262A"/>
    <w:rsid w:val="00033BAC"/>
    <w:rsid w:val="00036C2F"/>
    <w:rsid w:val="00037837"/>
    <w:rsid w:val="00040FA5"/>
    <w:rsid w:val="00042093"/>
    <w:rsid w:val="00042315"/>
    <w:rsid w:val="00042845"/>
    <w:rsid w:val="00060C38"/>
    <w:rsid w:val="00065CF5"/>
    <w:rsid w:val="00065D98"/>
    <w:rsid w:val="0007139E"/>
    <w:rsid w:val="00072377"/>
    <w:rsid w:val="00073611"/>
    <w:rsid w:val="000738BC"/>
    <w:rsid w:val="00073FCE"/>
    <w:rsid w:val="0007427F"/>
    <w:rsid w:val="00074582"/>
    <w:rsid w:val="00075472"/>
    <w:rsid w:val="00083500"/>
    <w:rsid w:val="00095CAD"/>
    <w:rsid w:val="000B04AD"/>
    <w:rsid w:val="000B14E9"/>
    <w:rsid w:val="000B537D"/>
    <w:rsid w:val="000B736C"/>
    <w:rsid w:val="000C02E2"/>
    <w:rsid w:val="000C0EF2"/>
    <w:rsid w:val="000D17B6"/>
    <w:rsid w:val="000D5D6A"/>
    <w:rsid w:val="000D7F0D"/>
    <w:rsid w:val="000E1261"/>
    <w:rsid w:val="000E72A6"/>
    <w:rsid w:val="000F1F7F"/>
    <w:rsid w:val="000F37EF"/>
    <w:rsid w:val="000F7042"/>
    <w:rsid w:val="00106204"/>
    <w:rsid w:val="00111B4D"/>
    <w:rsid w:val="0011284A"/>
    <w:rsid w:val="00114124"/>
    <w:rsid w:val="001208EF"/>
    <w:rsid w:val="00122C6A"/>
    <w:rsid w:val="00131EA4"/>
    <w:rsid w:val="00140906"/>
    <w:rsid w:val="001423A4"/>
    <w:rsid w:val="00142621"/>
    <w:rsid w:val="00143C1F"/>
    <w:rsid w:val="001477D5"/>
    <w:rsid w:val="00147B6A"/>
    <w:rsid w:val="00147C3D"/>
    <w:rsid w:val="00154AAF"/>
    <w:rsid w:val="00155D00"/>
    <w:rsid w:val="00157925"/>
    <w:rsid w:val="00162E0C"/>
    <w:rsid w:val="00167387"/>
    <w:rsid w:val="00170509"/>
    <w:rsid w:val="00170A73"/>
    <w:rsid w:val="00171E87"/>
    <w:rsid w:val="00172268"/>
    <w:rsid w:val="00172300"/>
    <w:rsid w:val="00180F97"/>
    <w:rsid w:val="0018475C"/>
    <w:rsid w:val="00186353"/>
    <w:rsid w:val="00193607"/>
    <w:rsid w:val="001946A2"/>
    <w:rsid w:val="0019494A"/>
    <w:rsid w:val="0019580A"/>
    <w:rsid w:val="00196C2F"/>
    <w:rsid w:val="0019792A"/>
    <w:rsid w:val="00197BC7"/>
    <w:rsid w:val="001A0E89"/>
    <w:rsid w:val="001A0F49"/>
    <w:rsid w:val="001A5DEC"/>
    <w:rsid w:val="001B0C7B"/>
    <w:rsid w:val="001B2D1C"/>
    <w:rsid w:val="001B4AD3"/>
    <w:rsid w:val="001B7B6C"/>
    <w:rsid w:val="001C6717"/>
    <w:rsid w:val="001D43CE"/>
    <w:rsid w:val="001E2464"/>
    <w:rsid w:val="001E5994"/>
    <w:rsid w:val="001F09E0"/>
    <w:rsid w:val="001F1A9B"/>
    <w:rsid w:val="0020263F"/>
    <w:rsid w:val="002212EE"/>
    <w:rsid w:val="00226F42"/>
    <w:rsid w:val="0023212D"/>
    <w:rsid w:val="00232811"/>
    <w:rsid w:val="002413E1"/>
    <w:rsid w:val="00243323"/>
    <w:rsid w:val="002471A5"/>
    <w:rsid w:val="00247251"/>
    <w:rsid w:val="00256CB4"/>
    <w:rsid w:val="00261B33"/>
    <w:rsid w:val="0026203E"/>
    <w:rsid w:val="00266A86"/>
    <w:rsid w:val="00267C15"/>
    <w:rsid w:val="00271B6C"/>
    <w:rsid w:val="00281605"/>
    <w:rsid w:val="00293020"/>
    <w:rsid w:val="00297601"/>
    <w:rsid w:val="002A283F"/>
    <w:rsid w:val="002B172C"/>
    <w:rsid w:val="002B3DDE"/>
    <w:rsid w:val="002B5B80"/>
    <w:rsid w:val="002B72D5"/>
    <w:rsid w:val="002C0252"/>
    <w:rsid w:val="002C1AFE"/>
    <w:rsid w:val="002C3BF0"/>
    <w:rsid w:val="002C3EF7"/>
    <w:rsid w:val="002C7B12"/>
    <w:rsid w:val="002D505C"/>
    <w:rsid w:val="002D6A9B"/>
    <w:rsid w:val="002E3F1A"/>
    <w:rsid w:val="002E4C69"/>
    <w:rsid w:val="002F07C9"/>
    <w:rsid w:val="002F63C2"/>
    <w:rsid w:val="00301E36"/>
    <w:rsid w:val="00303347"/>
    <w:rsid w:val="00306EF3"/>
    <w:rsid w:val="00311ABD"/>
    <w:rsid w:val="0031264B"/>
    <w:rsid w:val="00314D90"/>
    <w:rsid w:val="00320FF1"/>
    <w:rsid w:val="00323FD6"/>
    <w:rsid w:val="0032428A"/>
    <w:rsid w:val="00324A79"/>
    <w:rsid w:val="00334CF9"/>
    <w:rsid w:val="00335096"/>
    <w:rsid w:val="00340DA0"/>
    <w:rsid w:val="00343F60"/>
    <w:rsid w:val="00345D69"/>
    <w:rsid w:val="00346042"/>
    <w:rsid w:val="00351768"/>
    <w:rsid w:val="003524E5"/>
    <w:rsid w:val="00353BAB"/>
    <w:rsid w:val="00356A3E"/>
    <w:rsid w:val="00357FA2"/>
    <w:rsid w:val="0036347D"/>
    <w:rsid w:val="00363650"/>
    <w:rsid w:val="003643BD"/>
    <w:rsid w:val="0036514D"/>
    <w:rsid w:val="00374466"/>
    <w:rsid w:val="00375AA3"/>
    <w:rsid w:val="00377094"/>
    <w:rsid w:val="00384C2D"/>
    <w:rsid w:val="00395188"/>
    <w:rsid w:val="003A2575"/>
    <w:rsid w:val="003A3425"/>
    <w:rsid w:val="003A3989"/>
    <w:rsid w:val="003A62DD"/>
    <w:rsid w:val="003A7052"/>
    <w:rsid w:val="003B0EF6"/>
    <w:rsid w:val="003B34E4"/>
    <w:rsid w:val="003B3879"/>
    <w:rsid w:val="003B3E97"/>
    <w:rsid w:val="003B3FE0"/>
    <w:rsid w:val="003B6226"/>
    <w:rsid w:val="003B7F2B"/>
    <w:rsid w:val="003C1DB0"/>
    <w:rsid w:val="003C2D67"/>
    <w:rsid w:val="003C4024"/>
    <w:rsid w:val="003C5056"/>
    <w:rsid w:val="003D2844"/>
    <w:rsid w:val="003E740B"/>
    <w:rsid w:val="003F2AC8"/>
    <w:rsid w:val="003F4B95"/>
    <w:rsid w:val="003F4E7B"/>
    <w:rsid w:val="003F7606"/>
    <w:rsid w:val="00401449"/>
    <w:rsid w:val="004070A1"/>
    <w:rsid w:val="004127B9"/>
    <w:rsid w:val="004136B0"/>
    <w:rsid w:val="00431F62"/>
    <w:rsid w:val="00432294"/>
    <w:rsid w:val="00432DA0"/>
    <w:rsid w:val="00443235"/>
    <w:rsid w:val="004436AB"/>
    <w:rsid w:val="00443844"/>
    <w:rsid w:val="00447A69"/>
    <w:rsid w:val="00457557"/>
    <w:rsid w:val="00460665"/>
    <w:rsid w:val="00461774"/>
    <w:rsid w:val="004634A4"/>
    <w:rsid w:val="00463EB2"/>
    <w:rsid w:val="0046619B"/>
    <w:rsid w:val="004664D1"/>
    <w:rsid w:val="0047523E"/>
    <w:rsid w:val="00480BFA"/>
    <w:rsid w:val="00486D55"/>
    <w:rsid w:val="00496A46"/>
    <w:rsid w:val="004A425D"/>
    <w:rsid w:val="004B02B8"/>
    <w:rsid w:val="004B5483"/>
    <w:rsid w:val="004C2F27"/>
    <w:rsid w:val="004C5E1B"/>
    <w:rsid w:val="004D7162"/>
    <w:rsid w:val="004E15CF"/>
    <w:rsid w:val="004E2119"/>
    <w:rsid w:val="004E7971"/>
    <w:rsid w:val="004F1F35"/>
    <w:rsid w:val="004F4DAD"/>
    <w:rsid w:val="00500653"/>
    <w:rsid w:val="00501317"/>
    <w:rsid w:val="005107EB"/>
    <w:rsid w:val="005151DC"/>
    <w:rsid w:val="00516001"/>
    <w:rsid w:val="00521D38"/>
    <w:rsid w:val="00523A40"/>
    <w:rsid w:val="00532670"/>
    <w:rsid w:val="005366C9"/>
    <w:rsid w:val="0054135E"/>
    <w:rsid w:val="0054145C"/>
    <w:rsid w:val="00542489"/>
    <w:rsid w:val="00544218"/>
    <w:rsid w:val="00545CEE"/>
    <w:rsid w:val="00546AEA"/>
    <w:rsid w:val="005514B4"/>
    <w:rsid w:val="00553178"/>
    <w:rsid w:val="00556BF5"/>
    <w:rsid w:val="00562D58"/>
    <w:rsid w:val="00571759"/>
    <w:rsid w:val="00576DA3"/>
    <w:rsid w:val="00576FD0"/>
    <w:rsid w:val="00577057"/>
    <w:rsid w:val="00577B2E"/>
    <w:rsid w:val="00581302"/>
    <w:rsid w:val="00582BD1"/>
    <w:rsid w:val="00594811"/>
    <w:rsid w:val="00597185"/>
    <w:rsid w:val="005A168A"/>
    <w:rsid w:val="005A30E1"/>
    <w:rsid w:val="005A6D5D"/>
    <w:rsid w:val="005B21D9"/>
    <w:rsid w:val="005B4357"/>
    <w:rsid w:val="005B5E6D"/>
    <w:rsid w:val="005C3022"/>
    <w:rsid w:val="005C4BD9"/>
    <w:rsid w:val="005D125F"/>
    <w:rsid w:val="005D2489"/>
    <w:rsid w:val="005E0FE7"/>
    <w:rsid w:val="005E1CBB"/>
    <w:rsid w:val="005E1D84"/>
    <w:rsid w:val="005E6FE0"/>
    <w:rsid w:val="005F20D2"/>
    <w:rsid w:val="005F4AA8"/>
    <w:rsid w:val="00600A15"/>
    <w:rsid w:val="006028EC"/>
    <w:rsid w:val="0060327E"/>
    <w:rsid w:val="00607451"/>
    <w:rsid w:val="006129DF"/>
    <w:rsid w:val="00620FAB"/>
    <w:rsid w:val="00622A53"/>
    <w:rsid w:val="006259DE"/>
    <w:rsid w:val="00627D2A"/>
    <w:rsid w:val="00627D49"/>
    <w:rsid w:val="00632F3C"/>
    <w:rsid w:val="0063465D"/>
    <w:rsid w:val="00640F7A"/>
    <w:rsid w:val="00641331"/>
    <w:rsid w:val="00641B25"/>
    <w:rsid w:val="00643A37"/>
    <w:rsid w:val="006463BE"/>
    <w:rsid w:val="0065197B"/>
    <w:rsid w:val="006551D7"/>
    <w:rsid w:val="00655614"/>
    <w:rsid w:val="00661F8A"/>
    <w:rsid w:val="00671487"/>
    <w:rsid w:val="00672399"/>
    <w:rsid w:val="0067553C"/>
    <w:rsid w:val="00675F44"/>
    <w:rsid w:val="006807CF"/>
    <w:rsid w:val="00681C4A"/>
    <w:rsid w:val="006854A9"/>
    <w:rsid w:val="0068770E"/>
    <w:rsid w:val="00693982"/>
    <w:rsid w:val="00694040"/>
    <w:rsid w:val="00697452"/>
    <w:rsid w:val="006A0B46"/>
    <w:rsid w:val="006A20B8"/>
    <w:rsid w:val="006B522B"/>
    <w:rsid w:val="006B6849"/>
    <w:rsid w:val="006C4091"/>
    <w:rsid w:val="006C6192"/>
    <w:rsid w:val="006D0069"/>
    <w:rsid w:val="006D1366"/>
    <w:rsid w:val="006D602E"/>
    <w:rsid w:val="006E37C6"/>
    <w:rsid w:val="006F0663"/>
    <w:rsid w:val="006F4C98"/>
    <w:rsid w:val="006F5379"/>
    <w:rsid w:val="00700E5C"/>
    <w:rsid w:val="0070135A"/>
    <w:rsid w:val="00703C2D"/>
    <w:rsid w:val="007125A5"/>
    <w:rsid w:val="0071591A"/>
    <w:rsid w:val="0072205D"/>
    <w:rsid w:val="007232D6"/>
    <w:rsid w:val="007247C8"/>
    <w:rsid w:val="00731593"/>
    <w:rsid w:val="00731846"/>
    <w:rsid w:val="0073244E"/>
    <w:rsid w:val="00734888"/>
    <w:rsid w:val="00734B4A"/>
    <w:rsid w:val="00741491"/>
    <w:rsid w:val="00746D13"/>
    <w:rsid w:val="00747B32"/>
    <w:rsid w:val="00750FC7"/>
    <w:rsid w:val="00756B14"/>
    <w:rsid w:val="00760F86"/>
    <w:rsid w:val="00761C4D"/>
    <w:rsid w:val="0076418B"/>
    <w:rsid w:val="00765D4E"/>
    <w:rsid w:val="0077102A"/>
    <w:rsid w:val="00775C96"/>
    <w:rsid w:val="00777BA1"/>
    <w:rsid w:val="007821D6"/>
    <w:rsid w:val="00783358"/>
    <w:rsid w:val="00785B58"/>
    <w:rsid w:val="00785BDF"/>
    <w:rsid w:val="00786B19"/>
    <w:rsid w:val="00787118"/>
    <w:rsid w:val="007955E3"/>
    <w:rsid w:val="00795D17"/>
    <w:rsid w:val="00797D6F"/>
    <w:rsid w:val="007A0A44"/>
    <w:rsid w:val="007A34CA"/>
    <w:rsid w:val="007A5E16"/>
    <w:rsid w:val="007B2FBF"/>
    <w:rsid w:val="007B6769"/>
    <w:rsid w:val="007B7BDD"/>
    <w:rsid w:val="007C422A"/>
    <w:rsid w:val="007C57D3"/>
    <w:rsid w:val="007D0248"/>
    <w:rsid w:val="007D40F5"/>
    <w:rsid w:val="007D4625"/>
    <w:rsid w:val="007E06AD"/>
    <w:rsid w:val="007E4E5E"/>
    <w:rsid w:val="007E7573"/>
    <w:rsid w:val="007F1D83"/>
    <w:rsid w:val="007F2AE5"/>
    <w:rsid w:val="007F7EF4"/>
    <w:rsid w:val="00800092"/>
    <w:rsid w:val="0080194E"/>
    <w:rsid w:val="00802771"/>
    <w:rsid w:val="00804C3D"/>
    <w:rsid w:val="00805F16"/>
    <w:rsid w:val="00815B85"/>
    <w:rsid w:val="00817A33"/>
    <w:rsid w:val="00817D64"/>
    <w:rsid w:val="00817FB9"/>
    <w:rsid w:val="008220EF"/>
    <w:rsid w:val="008250DE"/>
    <w:rsid w:val="0083141D"/>
    <w:rsid w:val="008321A4"/>
    <w:rsid w:val="0083347D"/>
    <w:rsid w:val="00840056"/>
    <w:rsid w:val="008516E1"/>
    <w:rsid w:val="00852874"/>
    <w:rsid w:val="00853C98"/>
    <w:rsid w:val="00855956"/>
    <w:rsid w:val="008617D9"/>
    <w:rsid w:val="00861823"/>
    <w:rsid w:val="00865F4E"/>
    <w:rsid w:val="00867D0F"/>
    <w:rsid w:val="00870317"/>
    <w:rsid w:val="00871E2B"/>
    <w:rsid w:val="008727D6"/>
    <w:rsid w:val="00872A53"/>
    <w:rsid w:val="00874272"/>
    <w:rsid w:val="008743F2"/>
    <w:rsid w:val="00876718"/>
    <w:rsid w:val="00881CBF"/>
    <w:rsid w:val="00883298"/>
    <w:rsid w:val="00884571"/>
    <w:rsid w:val="00886EF9"/>
    <w:rsid w:val="00887F91"/>
    <w:rsid w:val="008920D3"/>
    <w:rsid w:val="008921D7"/>
    <w:rsid w:val="0089412E"/>
    <w:rsid w:val="00895C35"/>
    <w:rsid w:val="008A4427"/>
    <w:rsid w:val="008A6014"/>
    <w:rsid w:val="008B4F30"/>
    <w:rsid w:val="008B55A8"/>
    <w:rsid w:val="008B57AF"/>
    <w:rsid w:val="008B7F66"/>
    <w:rsid w:val="008C3370"/>
    <w:rsid w:val="008D7807"/>
    <w:rsid w:val="008E247B"/>
    <w:rsid w:val="008E2FD1"/>
    <w:rsid w:val="008E7A71"/>
    <w:rsid w:val="008F25E0"/>
    <w:rsid w:val="0090026F"/>
    <w:rsid w:val="00904D96"/>
    <w:rsid w:val="0091055E"/>
    <w:rsid w:val="00911561"/>
    <w:rsid w:val="00912D18"/>
    <w:rsid w:val="00916B81"/>
    <w:rsid w:val="009239E3"/>
    <w:rsid w:val="009277AD"/>
    <w:rsid w:val="0093019F"/>
    <w:rsid w:val="009333A3"/>
    <w:rsid w:val="00933E45"/>
    <w:rsid w:val="0093461E"/>
    <w:rsid w:val="009365A5"/>
    <w:rsid w:val="00936929"/>
    <w:rsid w:val="00937573"/>
    <w:rsid w:val="00942A23"/>
    <w:rsid w:val="00943DBF"/>
    <w:rsid w:val="00950302"/>
    <w:rsid w:val="009504FC"/>
    <w:rsid w:val="00953BBC"/>
    <w:rsid w:val="009544D3"/>
    <w:rsid w:val="009564D5"/>
    <w:rsid w:val="00962286"/>
    <w:rsid w:val="00967478"/>
    <w:rsid w:val="009676FE"/>
    <w:rsid w:val="009678DA"/>
    <w:rsid w:val="00967CA7"/>
    <w:rsid w:val="00967D55"/>
    <w:rsid w:val="00972F2F"/>
    <w:rsid w:val="0097357E"/>
    <w:rsid w:val="00974939"/>
    <w:rsid w:val="009824D2"/>
    <w:rsid w:val="0098606F"/>
    <w:rsid w:val="009951D1"/>
    <w:rsid w:val="00997D87"/>
    <w:rsid w:val="009A0E91"/>
    <w:rsid w:val="009A1B88"/>
    <w:rsid w:val="009A3FF6"/>
    <w:rsid w:val="009A4800"/>
    <w:rsid w:val="009A5796"/>
    <w:rsid w:val="009A64FE"/>
    <w:rsid w:val="009B3477"/>
    <w:rsid w:val="009B3F0A"/>
    <w:rsid w:val="009B4B3A"/>
    <w:rsid w:val="009C444B"/>
    <w:rsid w:val="009C5B54"/>
    <w:rsid w:val="009D0AE9"/>
    <w:rsid w:val="009D0C90"/>
    <w:rsid w:val="009D281F"/>
    <w:rsid w:val="009D2D0F"/>
    <w:rsid w:val="009E2770"/>
    <w:rsid w:val="009E6F68"/>
    <w:rsid w:val="009F0E8A"/>
    <w:rsid w:val="009F4C1F"/>
    <w:rsid w:val="009F508D"/>
    <w:rsid w:val="009F698A"/>
    <w:rsid w:val="00A061BE"/>
    <w:rsid w:val="00A067EE"/>
    <w:rsid w:val="00A106E3"/>
    <w:rsid w:val="00A226AE"/>
    <w:rsid w:val="00A2476D"/>
    <w:rsid w:val="00A25B03"/>
    <w:rsid w:val="00A33B82"/>
    <w:rsid w:val="00A35B1F"/>
    <w:rsid w:val="00A37239"/>
    <w:rsid w:val="00A50032"/>
    <w:rsid w:val="00A52439"/>
    <w:rsid w:val="00A57755"/>
    <w:rsid w:val="00A61CF9"/>
    <w:rsid w:val="00A6535B"/>
    <w:rsid w:val="00A664F3"/>
    <w:rsid w:val="00A73837"/>
    <w:rsid w:val="00A804FD"/>
    <w:rsid w:val="00A8050D"/>
    <w:rsid w:val="00A84405"/>
    <w:rsid w:val="00A84ED3"/>
    <w:rsid w:val="00A913C0"/>
    <w:rsid w:val="00A945FD"/>
    <w:rsid w:val="00A950A0"/>
    <w:rsid w:val="00A9602A"/>
    <w:rsid w:val="00A97C47"/>
    <w:rsid w:val="00AA5712"/>
    <w:rsid w:val="00AA57F6"/>
    <w:rsid w:val="00AC2FEA"/>
    <w:rsid w:val="00AC436B"/>
    <w:rsid w:val="00AC67FC"/>
    <w:rsid w:val="00AC6C01"/>
    <w:rsid w:val="00AC6F6B"/>
    <w:rsid w:val="00AD5505"/>
    <w:rsid w:val="00AD5DEE"/>
    <w:rsid w:val="00AD6319"/>
    <w:rsid w:val="00AD7868"/>
    <w:rsid w:val="00AD7CE6"/>
    <w:rsid w:val="00AE313A"/>
    <w:rsid w:val="00AF3FB6"/>
    <w:rsid w:val="00AF775F"/>
    <w:rsid w:val="00B057C4"/>
    <w:rsid w:val="00B20E07"/>
    <w:rsid w:val="00B25337"/>
    <w:rsid w:val="00B26130"/>
    <w:rsid w:val="00B2687D"/>
    <w:rsid w:val="00B26B83"/>
    <w:rsid w:val="00B27EDE"/>
    <w:rsid w:val="00B3529D"/>
    <w:rsid w:val="00B37D4E"/>
    <w:rsid w:val="00B42D0A"/>
    <w:rsid w:val="00B4365F"/>
    <w:rsid w:val="00B4789D"/>
    <w:rsid w:val="00B53443"/>
    <w:rsid w:val="00B54F8D"/>
    <w:rsid w:val="00B572A7"/>
    <w:rsid w:val="00B62EC4"/>
    <w:rsid w:val="00B6304C"/>
    <w:rsid w:val="00B657EE"/>
    <w:rsid w:val="00B65921"/>
    <w:rsid w:val="00B66D8D"/>
    <w:rsid w:val="00B81890"/>
    <w:rsid w:val="00B8578E"/>
    <w:rsid w:val="00B85A5C"/>
    <w:rsid w:val="00B86516"/>
    <w:rsid w:val="00B9148A"/>
    <w:rsid w:val="00B922A1"/>
    <w:rsid w:val="00BB2B89"/>
    <w:rsid w:val="00BB39E5"/>
    <w:rsid w:val="00BB5E0C"/>
    <w:rsid w:val="00BC27AC"/>
    <w:rsid w:val="00BC28E7"/>
    <w:rsid w:val="00BD1E28"/>
    <w:rsid w:val="00BD20F4"/>
    <w:rsid w:val="00BD4077"/>
    <w:rsid w:val="00BD4E14"/>
    <w:rsid w:val="00BE3632"/>
    <w:rsid w:val="00BE3E3A"/>
    <w:rsid w:val="00BF071E"/>
    <w:rsid w:val="00BF116D"/>
    <w:rsid w:val="00BF2A68"/>
    <w:rsid w:val="00BF5AC9"/>
    <w:rsid w:val="00C02910"/>
    <w:rsid w:val="00C05ED7"/>
    <w:rsid w:val="00C150A9"/>
    <w:rsid w:val="00C1611B"/>
    <w:rsid w:val="00C22B4B"/>
    <w:rsid w:val="00C25F17"/>
    <w:rsid w:val="00C34401"/>
    <w:rsid w:val="00C37021"/>
    <w:rsid w:val="00C40E48"/>
    <w:rsid w:val="00C4119A"/>
    <w:rsid w:val="00C537B8"/>
    <w:rsid w:val="00C54986"/>
    <w:rsid w:val="00C6356E"/>
    <w:rsid w:val="00C6484B"/>
    <w:rsid w:val="00C73D3C"/>
    <w:rsid w:val="00C758C3"/>
    <w:rsid w:val="00C907CD"/>
    <w:rsid w:val="00C90E99"/>
    <w:rsid w:val="00C91823"/>
    <w:rsid w:val="00C96064"/>
    <w:rsid w:val="00CA6BA8"/>
    <w:rsid w:val="00CA75EE"/>
    <w:rsid w:val="00CB33E4"/>
    <w:rsid w:val="00CB5E16"/>
    <w:rsid w:val="00CC2B93"/>
    <w:rsid w:val="00CC66AA"/>
    <w:rsid w:val="00CD0BEA"/>
    <w:rsid w:val="00CD15AA"/>
    <w:rsid w:val="00CD2215"/>
    <w:rsid w:val="00CD31B6"/>
    <w:rsid w:val="00CD55F9"/>
    <w:rsid w:val="00CD6776"/>
    <w:rsid w:val="00CF014F"/>
    <w:rsid w:val="00D023C2"/>
    <w:rsid w:val="00D02F4F"/>
    <w:rsid w:val="00D043CD"/>
    <w:rsid w:val="00D121A0"/>
    <w:rsid w:val="00D12367"/>
    <w:rsid w:val="00D200E7"/>
    <w:rsid w:val="00D204D3"/>
    <w:rsid w:val="00D21EE0"/>
    <w:rsid w:val="00D22D44"/>
    <w:rsid w:val="00D22FAB"/>
    <w:rsid w:val="00D231AD"/>
    <w:rsid w:val="00D23A45"/>
    <w:rsid w:val="00D307D9"/>
    <w:rsid w:val="00D36E34"/>
    <w:rsid w:val="00D423E6"/>
    <w:rsid w:val="00D4455C"/>
    <w:rsid w:val="00D46B43"/>
    <w:rsid w:val="00D558BE"/>
    <w:rsid w:val="00D57602"/>
    <w:rsid w:val="00D6490D"/>
    <w:rsid w:val="00D64B32"/>
    <w:rsid w:val="00D71F3B"/>
    <w:rsid w:val="00D760AA"/>
    <w:rsid w:val="00D80B18"/>
    <w:rsid w:val="00D837DA"/>
    <w:rsid w:val="00D929EF"/>
    <w:rsid w:val="00DA2EBC"/>
    <w:rsid w:val="00DA44C1"/>
    <w:rsid w:val="00DB0133"/>
    <w:rsid w:val="00DB42FE"/>
    <w:rsid w:val="00DB4734"/>
    <w:rsid w:val="00DC6D07"/>
    <w:rsid w:val="00DC6E07"/>
    <w:rsid w:val="00DC7099"/>
    <w:rsid w:val="00DD2C61"/>
    <w:rsid w:val="00DD57D5"/>
    <w:rsid w:val="00DE0CE8"/>
    <w:rsid w:val="00DE18AF"/>
    <w:rsid w:val="00DE34F3"/>
    <w:rsid w:val="00DE3D48"/>
    <w:rsid w:val="00DE4046"/>
    <w:rsid w:val="00DE480A"/>
    <w:rsid w:val="00DE7DA9"/>
    <w:rsid w:val="00DF49E6"/>
    <w:rsid w:val="00E000F8"/>
    <w:rsid w:val="00E01A94"/>
    <w:rsid w:val="00E02A91"/>
    <w:rsid w:val="00E02D76"/>
    <w:rsid w:val="00E030FF"/>
    <w:rsid w:val="00E13B96"/>
    <w:rsid w:val="00E17178"/>
    <w:rsid w:val="00E322C0"/>
    <w:rsid w:val="00E360D4"/>
    <w:rsid w:val="00E36101"/>
    <w:rsid w:val="00E437DE"/>
    <w:rsid w:val="00E440D7"/>
    <w:rsid w:val="00E45D97"/>
    <w:rsid w:val="00E6426B"/>
    <w:rsid w:val="00E65FBE"/>
    <w:rsid w:val="00E70D04"/>
    <w:rsid w:val="00E7451F"/>
    <w:rsid w:val="00E74F6D"/>
    <w:rsid w:val="00E755D4"/>
    <w:rsid w:val="00E77434"/>
    <w:rsid w:val="00E805C4"/>
    <w:rsid w:val="00E92C71"/>
    <w:rsid w:val="00E9301D"/>
    <w:rsid w:val="00E94A05"/>
    <w:rsid w:val="00E96C3F"/>
    <w:rsid w:val="00EA08D9"/>
    <w:rsid w:val="00EA1311"/>
    <w:rsid w:val="00EB2F5E"/>
    <w:rsid w:val="00EB3066"/>
    <w:rsid w:val="00EB682C"/>
    <w:rsid w:val="00EC22A7"/>
    <w:rsid w:val="00EC2CE7"/>
    <w:rsid w:val="00EC3DF0"/>
    <w:rsid w:val="00EC4C43"/>
    <w:rsid w:val="00ED39CD"/>
    <w:rsid w:val="00EE0C9A"/>
    <w:rsid w:val="00EE5A83"/>
    <w:rsid w:val="00EE68B6"/>
    <w:rsid w:val="00EF282A"/>
    <w:rsid w:val="00EF2CE4"/>
    <w:rsid w:val="00EF3E20"/>
    <w:rsid w:val="00EF459D"/>
    <w:rsid w:val="00EF7C75"/>
    <w:rsid w:val="00F00104"/>
    <w:rsid w:val="00F02B32"/>
    <w:rsid w:val="00F06A1F"/>
    <w:rsid w:val="00F11969"/>
    <w:rsid w:val="00F13262"/>
    <w:rsid w:val="00F179BE"/>
    <w:rsid w:val="00F22024"/>
    <w:rsid w:val="00F30AB8"/>
    <w:rsid w:val="00F3355D"/>
    <w:rsid w:val="00F33F61"/>
    <w:rsid w:val="00F342DF"/>
    <w:rsid w:val="00F35987"/>
    <w:rsid w:val="00F35B27"/>
    <w:rsid w:val="00F370E6"/>
    <w:rsid w:val="00F44749"/>
    <w:rsid w:val="00F5028F"/>
    <w:rsid w:val="00F50C04"/>
    <w:rsid w:val="00F520C4"/>
    <w:rsid w:val="00F521EF"/>
    <w:rsid w:val="00F53030"/>
    <w:rsid w:val="00F578AC"/>
    <w:rsid w:val="00F613F8"/>
    <w:rsid w:val="00F64B90"/>
    <w:rsid w:val="00F66481"/>
    <w:rsid w:val="00F71C05"/>
    <w:rsid w:val="00F7322E"/>
    <w:rsid w:val="00F73970"/>
    <w:rsid w:val="00F758D0"/>
    <w:rsid w:val="00F77012"/>
    <w:rsid w:val="00F77522"/>
    <w:rsid w:val="00FA0997"/>
    <w:rsid w:val="00FA148E"/>
    <w:rsid w:val="00FA252D"/>
    <w:rsid w:val="00FA5661"/>
    <w:rsid w:val="00FA5A3B"/>
    <w:rsid w:val="00FB1307"/>
    <w:rsid w:val="00FB34AD"/>
    <w:rsid w:val="00FB5447"/>
    <w:rsid w:val="00FC158B"/>
    <w:rsid w:val="00FC5EF6"/>
    <w:rsid w:val="00FD01DB"/>
    <w:rsid w:val="00FD2C52"/>
    <w:rsid w:val="00FD3866"/>
    <w:rsid w:val="00FE0DFA"/>
    <w:rsid w:val="00FE3566"/>
    <w:rsid w:val="00FE3606"/>
    <w:rsid w:val="00FE36DA"/>
    <w:rsid w:val="00FE5561"/>
    <w:rsid w:val="00FE6D40"/>
    <w:rsid w:val="00FE6D8F"/>
    <w:rsid w:val="00FE7F2B"/>
    <w:rsid w:val="00FF3162"/>
    <w:rsid w:val="00FF505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D4625"/>
    <w:rPr>
      <w:sz w:val="24"/>
      <w:szCs w:val="24"/>
      <w:lang w:val="ru-RU" w:eastAsia="ru-RU"/>
    </w:rPr>
  </w:style>
  <w:style w:type="paragraph" w:styleId="Heading2">
    <w:name w:val="heading 2"/>
    <w:basedOn w:val="Normal"/>
    <w:next w:val="Normal"/>
    <w:link w:val="Heading2Char"/>
    <w:uiPriority w:val="99"/>
    <w:qFormat/>
    <w:rsid w:val="00FC158B"/>
    <w:pPr>
      <w:keepNext/>
      <w:keepLines/>
      <w:spacing w:before="40"/>
      <w:outlineLvl w:val="1"/>
    </w:pPr>
    <w:rPr>
      <w:rFonts w:ascii="Cambria" w:hAnsi="Cambria"/>
      <w:color w:val="365F91"/>
      <w:sz w:val="26"/>
      <w:szCs w:val="20"/>
    </w:rPr>
  </w:style>
  <w:style w:type="paragraph" w:styleId="Heading3">
    <w:name w:val="heading 3"/>
    <w:basedOn w:val="Normal"/>
    <w:next w:val="Normal"/>
    <w:link w:val="Heading3Char"/>
    <w:uiPriority w:val="99"/>
    <w:qFormat/>
    <w:rsid w:val="007D4625"/>
    <w:pPr>
      <w:widowControl w:val="0"/>
      <w:autoSpaceDE w:val="0"/>
      <w:autoSpaceDN w:val="0"/>
      <w:adjustRightInd w:val="0"/>
      <w:outlineLvl w:val="2"/>
    </w:pPr>
    <w:rPr>
      <w:rFonts w:ascii="Cambria" w:hAnsi="Cambria"/>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C158B"/>
    <w:rPr>
      <w:rFonts w:ascii="Cambria" w:hAnsi="Cambria"/>
      <w:color w:val="365F91"/>
      <w:sz w:val="26"/>
      <w:lang w:val="ru-RU" w:eastAsia="ru-RU"/>
    </w:rPr>
  </w:style>
  <w:style w:type="character" w:customStyle="1" w:styleId="Heading3Char">
    <w:name w:val="Heading 3 Char"/>
    <w:basedOn w:val="DefaultParagraphFont"/>
    <w:link w:val="Heading3"/>
    <w:uiPriority w:val="99"/>
    <w:semiHidden/>
    <w:locked/>
    <w:rsid w:val="00EB682C"/>
    <w:rPr>
      <w:rFonts w:ascii="Cambria" w:hAnsi="Cambria"/>
      <w:b/>
      <w:sz w:val="26"/>
      <w:lang w:val="ru-RU" w:eastAsia="ru-RU"/>
    </w:rPr>
  </w:style>
  <w:style w:type="paragraph" w:styleId="BodyText">
    <w:name w:val="Body Text"/>
    <w:basedOn w:val="Normal"/>
    <w:link w:val="BodyTextChar"/>
    <w:uiPriority w:val="99"/>
    <w:rsid w:val="007D4625"/>
    <w:pPr>
      <w:jc w:val="both"/>
    </w:pPr>
    <w:rPr>
      <w:szCs w:val="20"/>
    </w:rPr>
  </w:style>
  <w:style w:type="character" w:customStyle="1" w:styleId="BodyTextChar">
    <w:name w:val="Body Text Char"/>
    <w:basedOn w:val="DefaultParagraphFont"/>
    <w:link w:val="BodyText"/>
    <w:uiPriority w:val="99"/>
    <w:semiHidden/>
    <w:locked/>
    <w:rsid w:val="00EB682C"/>
    <w:rPr>
      <w:sz w:val="24"/>
      <w:lang w:val="ru-RU" w:eastAsia="ru-RU"/>
    </w:rPr>
  </w:style>
  <w:style w:type="paragraph" w:customStyle="1" w:styleId="Default">
    <w:name w:val="Default"/>
    <w:uiPriority w:val="99"/>
    <w:rsid w:val="008B55A8"/>
    <w:pPr>
      <w:autoSpaceDE w:val="0"/>
      <w:autoSpaceDN w:val="0"/>
      <w:adjustRightInd w:val="0"/>
    </w:pPr>
    <w:rPr>
      <w:rFonts w:ascii="Antiqua" w:hAnsi="Antiqua" w:cs="Antiqua"/>
      <w:color w:val="000000"/>
      <w:sz w:val="24"/>
      <w:szCs w:val="24"/>
      <w:lang w:val="ru-RU" w:eastAsia="ru-RU"/>
    </w:rPr>
  </w:style>
  <w:style w:type="character" w:styleId="Strong">
    <w:name w:val="Strong"/>
    <w:basedOn w:val="DefaultParagraphFont"/>
    <w:uiPriority w:val="99"/>
    <w:qFormat/>
    <w:rsid w:val="00C6484B"/>
    <w:rPr>
      <w:rFonts w:cs="Times New Roman"/>
      <w:b/>
    </w:rPr>
  </w:style>
  <w:style w:type="paragraph" w:styleId="NormalWeb">
    <w:name w:val="Normal (Web)"/>
    <w:basedOn w:val="Normal"/>
    <w:uiPriority w:val="99"/>
    <w:rsid w:val="00C6484B"/>
    <w:pPr>
      <w:spacing w:after="150"/>
    </w:pPr>
  </w:style>
  <w:style w:type="paragraph" w:customStyle="1" w:styleId="indent1">
    <w:name w:val="indent1"/>
    <w:basedOn w:val="Normal"/>
    <w:uiPriority w:val="99"/>
    <w:rsid w:val="009A4800"/>
    <w:pPr>
      <w:spacing w:before="100" w:beforeAutospacing="1" w:after="100" w:afterAutospacing="1"/>
      <w:ind w:firstLine="300"/>
    </w:pPr>
    <w:rPr>
      <w:color w:val="000000"/>
      <w:sz w:val="21"/>
      <w:szCs w:val="21"/>
    </w:rPr>
  </w:style>
  <w:style w:type="character" w:customStyle="1" w:styleId="st42">
    <w:name w:val="st42"/>
    <w:uiPriority w:val="99"/>
    <w:rsid w:val="002F07C9"/>
    <w:rPr>
      <w:color w:val="000000"/>
    </w:rPr>
  </w:style>
  <w:style w:type="character" w:styleId="Hyperlink">
    <w:name w:val="Hyperlink"/>
    <w:basedOn w:val="DefaultParagraphFont"/>
    <w:uiPriority w:val="99"/>
    <w:rsid w:val="00BE3632"/>
    <w:rPr>
      <w:rFonts w:cs="Times New Roman"/>
      <w:color w:val="0000FF"/>
      <w:u w:val="single"/>
    </w:rPr>
  </w:style>
  <w:style w:type="paragraph" w:styleId="BalloonText">
    <w:name w:val="Balloon Text"/>
    <w:basedOn w:val="Normal"/>
    <w:link w:val="BalloonTextChar"/>
    <w:uiPriority w:val="99"/>
    <w:rsid w:val="00CF014F"/>
    <w:rPr>
      <w:rFonts w:ascii="Tahoma" w:hAnsi="Tahoma"/>
      <w:sz w:val="16"/>
      <w:szCs w:val="20"/>
      <w:lang w:val="uk-UA" w:eastAsia="uk-UA"/>
    </w:rPr>
  </w:style>
  <w:style w:type="character" w:customStyle="1" w:styleId="BalloonTextChar">
    <w:name w:val="Balloon Text Char"/>
    <w:basedOn w:val="DefaultParagraphFont"/>
    <w:link w:val="BalloonText"/>
    <w:uiPriority w:val="99"/>
    <w:locked/>
    <w:rsid w:val="00CF014F"/>
    <w:rPr>
      <w:rFonts w:ascii="Tahoma" w:hAnsi="Tahoma"/>
      <w:sz w:val="16"/>
    </w:rPr>
  </w:style>
  <w:style w:type="table" w:styleId="TableGrid">
    <w:name w:val="Table Grid"/>
    <w:basedOn w:val="TableNormal"/>
    <w:uiPriority w:val="99"/>
    <w:rsid w:val="001863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5">
    <w:name w:val="Основной текст (6)5"/>
    <w:uiPriority w:val="99"/>
    <w:rsid w:val="00AD6319"/>
    <w:rPr>
      <w:rFonts w:ascii="Times New Roman" w:hAnsi="Times New Roman"/>
      <w:sz w:val="24"/>
      <w:shd w:val="clear" w:color="auto" w:fill="FFFFFF"/>
    </w:rPr>
  </w:style>
  <w:style w:type="paragraph" w:styleId="BodyTextIndent2">
    <w:name w:val="Body Text Indent 2"/>
    <w:basedOn w:val="Normal"/>
    <w:link w:val="BodyTextIndent2Char"/>
    <w:uiPriority w:val="99"/>
    <w:rsid w:val="00817D64"/>
    <w:pPr>
      <w:spacing w:after="120" w:line="480" w:lineRule="auto"/>
      <w:ind w:left="283"/>
    </w:pPr>
    <w:rPr>
      <w:szCs w:val="20"/>
      <w:lang w:val="uk-UA" w:eastAsia="uk-UA"/>
    </w:rPr>
  </w:style>
  <w:style w:type="character" w:customStyle="1" w:styleId="BodyTextIndent2Char">
    <w:name w:val="Body Text Indent 2 Char"/>
    <w:basedOn w:val="DefaultParagraphFont"/>
    <w:link w:val="BodyTextIndent2"/>
    <w:uiPriority w:val="99"/>
    <w:locked/>
    <w:rsid w:val="00817D64"/>
    <w:rPr>
      <w:sz w:val="24"/>
    </w:rPr>
  </w:style>
  <w:style w:type="paragraph" w:styleId="Header">
    <w:name w:val="header"/>
    <w:basedOn w:val="Normal"/>
    <w:link w:val="HeaderChar"/>
    <w:uiPriority w:val="99"/>
    <w:rsid w:val="001B0C7B"/>
    <w:pPr>
      <w:tabs>
        <w:tab w:val="center" w:pos="4677"/>
        <w:tab w:val="right" w:pos="9355"/>
      </w:tabs>
    </w:pPr>
    <w:rPr>
      <w:szCs w:val="20"/>
      <w:lang w:val="uk-UA" w:eastAsia="uk-UA"/>
    </w:rPr>
  </w:style>
  <w:style w:type="character" w:customStyle="1" w:styleId="HeaderChar">
    <w:name w:val="Header Char"/>
    <w:basedOn w:val="DefaultParagraphFont"/>
    <w:link w:val="Header"/>
    <w:uiPriority w:val="99"/>
    <w:locked/>
    <w:rsid w:val="001B0C7B"/>
    <w:rPr>
      <w:sz w:val="24"/>
    </w:rPr>
  </w:style>
  <w:style w:type="paragraph" w:styleId="Footer">
    <w:name w:val="footer"/>
    <w:basedOn w:val="Normal"/>
    <w:link w:val="FooterChar"/>
    <w:uiPriority w:val="99"/>
    <w:rsid w:val="001B0C7B"/>
    <w:pPr>
      <w:tabs>
        <w:tab w:val="center" w:pos="4677"/>
        <w:tab w:val="right" w:pos="9355"/>
      </w:tabs>
    </w:pPr>
    <w:rPr>
      <w:szCs w:val="20"/>
      <w:lang w:val="uk-UA" w:eastAsia="uk-UA"/>
    </w:rPr>
  </w:style>
  <w:style w:type="character" w:customStyle="1" w:styleId="FooterChar">
    <w:name w:val="Footer Char"/>
    <w:basedOn w:val="DefaultParagraphFont"/>
    <w:link w:val="Footer"/>
    <w:uiPriority w:val="99"/>
    <w:locked/>
    <w:rsid w:val="001B0C7B"/>
    <w:rPr>
      <w:sz w:val="24"/>
    </w:rPr>
  </w:style>
  <w:style w:type="paragraph" w:customStyle="1" w:styleId="a">
    <w:name w:val="Знак Знак Знак Знак Знак Знак Знак"/>
    <w:basedOn w:val="Normal"/>
    <w:uiPriority w:val="99"/>
    <w:rsid w:val="0054145C"/>
    <w:rPr>
      <w:rFonts w:ascii="Verdana" w:hAnsi="Verdana" w:cs="Verdana"/>
      <w:sz w:val="20"/>
      <w:szCs w:val="20"/>
      <w:lang w:val="en-US" w:eastAsia="en-US"/>
    </w:rPr>
  </w:style>
  <w:style w:type="character" w:styleId="PageNumber">
    <w:name w:val="page number"/>
    <w:basedOn w:val="DefaultParagraphFont"/>
    <w:uiPriority w:val="99"/>
    <w:rsid w:val="00432294"/>
    <w:rPr>
      <w:rFonts w:cs="Times New Roman"/>
    </w:rPr>
  </w:style>
  <w:style w:type="paragraph" w:styleId="ListParagraph">
    <w:name w:val="List Paragraph"/>
    <w:basedOn w:val="Normal"/>
    <w:uiPriority w:val="99"/>
    <w:qFormat/>
    <w:rsid w:val="007F2AE5"/>
    <w:pPr>
      <w:ind w:left="720"/>
      <w:contextualSpacing/>
    </w:pPr>
  </w:style>
  <w:style w:type="table" w:customStyle="1" w:styleId="TableGrid0">
    <w:name w:val="TableGrid"/>
    <w:uiPriority w:val="99"/>
    <w:rsid w:val="00D22FAB"/>
    <w:rPr>
      <w:rFonts w:ascii="Calibri" w:hAnsi="Calibri"/>
    </w:rPr>
    <w:tblPr>
      <w:tblCellMar>
        <w:top w:w="0" w:type="dxa"/>
        <w:left w:w="0" w:type="dxa"/>
        <w:bottom w:w="0" w:type="dxa"/>
        <w:right w:w="0" w:type="dxa"/>
      </w:tblCellMar>
    </w:tblPr>
  </w:style>
  <w:style w:type="character" w:customStyle="1" w:styleId="apple-style-span">
    <w:name w:val="apple-style-span"/>
    <w:uiPriority w:val="99"/>
    <w:rsid w:val="005A6D5D"/>
  </w:style>
</w:styles>
</file>

<file path=word/webSettings.xml><?xml version="1.0" encoding="utf-8"?>
<w:webSettings xmlns:r="http://schemas.openxmlformats.org/officeDocument/2006/relationships" xmlns:w="http://schemas.openxmlformats.org/wordprocessingml/2006/main">
  <w:divs>
    <w:div w:id="662783718">
      <w:marLeft w:val="0"/>
      <w:marRight w:val="0"/>
      <w:marTop w:val="0"/>
      <w:marBottom w:val="0"/>
      <w:divBdr>
        <w:top w:val="none" w:sz="0" w:space="0" w:color="auto"/>
        <w:left w:val="none" w:sz="0" w:space="0" w:color="auto"/>
        <w:bottom w:val="none" w:sz="0" w:space="0" w:color="auto"/>
        <w:right w:val="none" w:sz="0" w:space="0" w:color="auto"/>
      </w:divBdr>
    </w:div>
    <w:div w:id="662783719">
      <w:marLeft w:val="0"/>
      <w:marRight w:val="0"/>
      <w:marTop w:val="0"/>
      <w:marBottom w:val="0"/>
      <w:divBdr>
        <w:top w:val="none" w:sz="0" w:space="0" w:color="auto"/>
        <w:left w:val="none" w:sz="0" w:space="0" w:color="auto"/>
        <w:bottom w:val="none" w:sz="0" w:space="0" w:color="auto"/>
        <w:right w:val="none" w:sz="0" w:space="0" w:color="auto"/>
      </w:divBdr>
    </w:div>
    <w:div w:id="662783720">
      <w:marLeft w:val="0"/>
      <w:marRight w:val="0"/>
      <w:marTop w:val="0"/>
      <w:marBottom w:val="0"/>
      <w:divBdr>
        <w:top w:val="none" w:sz="0" w:space="0" w:color="auto"/>
        <w:left w:val="none" w:sz="0" w:space="0" w:color="auto"/>
        <w:bottom w:val="none" w:sz="0" w:space="0" w:color="auto"/>
        <w:right w:val="none" w:sz="0" w:space="0" w:color="auto"/>
      </w:divBdr>
    </w:div>
    <w:div w:id="662783721">
      <w:marLeft w:val="0"/>
      <w:marRight w:val="0"/>
      <w:marTop w:val="0"/>
      <w:marBottom w:val="0"/>
      <w:divBdr>
        <w:top w:val="none" w:sz="0" w:space="0" w:color="auto"/>
        <w:left w:val="none" w:sz="0" w:space="0" w:color="auto"/>
        <w:bottom w:val="none" w:sz="0" w:space="0" w:color="auto"/>
        <w:right w:val="none" w:sz="0" w:space="0" w:color="auto"/>
      </w:divBdr>
    </w:div>
    <w:div w:id="662783722">
      <w:marLeft w:val="0"/>
      <w:marRight w:val="0"/>
      <w:marTop w:val="0"/>
      <w:marBottom w:val="0"/>
      <w:divBdr>
        <w:top w:val="none" w:sz="0" w:space="0" w:color="auto"/>
        <w:left w:val="none" w:sz="0" w:space="0" w:color="auto"/>
        <w:bottom w:val="none" w:sz="0" w:space="0" w:color="auto"/>
        <w:right w:val="none" w:sz="0" w:space="0" w:color="auto"/>
      </w:divBdr>
    </w:div>
    <w:div w:id="662783723">
      <w:marLeft w:val="0"/>
      <w:marRight w:val="0"/>
      <w:marTop w:val="0"/>
      <w:marBottom w:val="0"/>
      <w:divBdr>
        <w:top w:val="none" w:sz="0" w:space="0" w:color="auto"/>
        <w:left w:val="none" w:sz="0" w:space="0" w:color="auto"/>
        <w:bottom w:val="none" w:sz="0" w:space="0" w:color="auto"/>
        <w:right w:val="none" w:sz="0" w:space="0" w:color="auto"/>
      </w:divBdr>
    </w:div>
    <w:div w:id="662783724">
      <w:marLeft w:val="0"/>
      <w:marRight w:val="0"/>
      <w:marTop w:val="0"/>
      <w:marBottom w:val="0"/>
      <w:divBdr>
        <w:top w:val="none" w:sz="0" w:space="0" w:color="auto"/>
        <w:left w:val="none" w:sz="0" w:space="0" w:color="auto"/>
        <w:bottom w:val="none" w:sz="0" w:space="0" w:color="auto"/>
        <w:right w:val="none" w:sz="0" w:space="0" w:color="auto"/>
      </w:divBdr>
    </w:div>
    <w:div w:id="662783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840</TotalTime>
  <Pages>2</Pages>
  <Words>2573</Words>
  <Characters>1467</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88</cp:revision>
  <cp:lastPrinted>2023-12-04T13:15:00Z</cp:lastPrinted>
  <dcterms:created xsi:type="dcterms:W3CDTF">2023-03-15T09:49:00Z</dcterms:created>
  <dcterms:modified xsi:type="dcterms:W3CDTF">2023-12-14T08:58:00Z</dcterms:modified>
</cp:coreProperties>
</file>