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9F" w:rsidRPr="00CA76A3" w:rsidRDefault="00957C9F" w:rsidP="00F24E9F">
      <w:pPr>
        <w:ind w:left="-426"/>
        <w:jc w:val="center"/>
        <w:rPr>
          <w:sz w:val="28"/>
          <w:szCs w:val="28"/>
          <w:lang w:val="uk-UA"/>
        </w:rPr>
      </w:pPr>
      <w:r w:rsidRPr="007D526F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957C9F" w:rsidRPr="00CA76A3" w:rsidRDefault="00957C9F" w:rsidP="00F24E9F">
      <w:pPr>
        <w:ind w:left="-426"/>
        <w:jc w:val="center"/>
        <w:rPr>
          <w:sz w:val="28"/>
          <w:szCs w:val="28"/>
          <w:lang w:val="uk-UA"/>
        </w:rPr>
      </w:pPr>
    </w:p>
    <w:p w:rsidR="00957C9F" w:rsidRPr="00CA76A3" w:rsidRDefault="00957C9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957C9F" w:rsidRPr="00CA76A3" w:rsidRDefault="00957C9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957C9F" w:rsidRPr="00CA76A3" w:rsidRDefault="00957C9F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957C9F" w:rsidRPr="00CA76A3" w:rsidRDefault="00957C9F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957C9F" w:rsidRPr="00CA76A3" w:rsidRDefault="00957C9F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957C9F" w:rsidRDefault="00957C9F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957C9F" w:rsidRPr="00CA76A3" w:rsidRDefault="00957C9F" w:rsidP="00F24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10.04.2023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</w:t>
      </w:r>
      <w:r>
        <w:rPr>
          <w:b/>
          <w:sz w:val="28"/>
          <w:szCs w:val="28"/>
          <w:lang w:val="uk-UA"/>
        </w:rPr>
        <w:t xml:space="preserve">             </w:t>
      </w:r>
      <w:r w:rsidRPr="00CA76A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</w:t>
      </w:r>
      <w:r w:rsidRPr="00CA76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Pr="00CA76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</w:t>
      </w:r>
      <w:r w:rsidRPr="00CA76A3">
        <w:rPr>
          <w:b/>
          <w:sz w:val="28"/>
          <w:szCs w:val="28"/>
          <w:lang w:val="uk-UA"/>
        </w:rPr>
        <w:t xml:space="preserve">м. Рахів         </w:t>
      </w:r>
      <w:r>
        <w:rPr>
          <w:b/>
          <w:sz w:val="28"/>
          <w:szCs w:val="28"/>
          <w:lang w:val="uk-UA"/>
        </w:rPr>
        <w:t xml:space="preserve">                         </w:t>
      </w:r>
      <w:r w:rsidRPr="00CA76A3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28</w:t>
      </w:r>
    </w:p>
    <w:p w:rsidR="00957C9F" w:rsidRDefault="00957C9F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57C9F" w:rsidRDefault="00957C9F" w:rsidP="002409BC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Про затвердження </w:t>
      </w:r>
      <w:r w:rsidRPr="006C322A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технічних документацій із землеустрою </w:t>
      </w: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                                         </w:t>
      </w:r>
      <w:r>
        <w:rPr>
          <w:rFonts w:cs="Times New Roman CYR"/>
          <w:b/>
          <w:bCs/>
          <w:i/>
          <w:iCs/>
          <w:color w:val="000000"/>
          <w:kern w:val="0"/>
          <w:sz w:val="28"/>
          <w:szCs w:val="34"/>
          <w:lang w:val="uk-UA"/>
        </w:rPr>
        <w:t>та передачу земельних ділянок у постійне користування</w:t>
      </w:r>
    </w:p>
    <w:p w:rsidR="00957C9F" w:rsidRDefault="00957C9F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957C9F" w:rsidRPr="00E22F80" w:rsidRDefault="00957C9F" w:rsidP="00E22F80">
      <w:pPr>
        <w:pStyle w:val="Standard"/>
        <w:ind w:firstLine="567"/>
        <w:contextualSpacing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Відповідно </w:t>
      </w:r>
      <w:r w:rsidRPr="009A09DF">
        <w:rPr>
          <w:rFonts w:cs="Arial CYR"/>
          <w:sz w:val="28"/>
          <w:szCs w:val="28"/>
          <w:lang w:val="uk-UA" w:eastAsia="ar-SA" w:bidi="ar-SA"/>
        </w:rPr>
        <w:t>до статей 4, 15, 28 Зак</w:t>
      </w:r>
      <w:bookmarkStart w:id="0" w:name="_GoBack"/>
      <w:bookmarkEnd w:id="0"/>
      <w:r w:rsidRPr="009A09DF">
        <w:rPr>
          <w:rFonts w:cs="Arial CYR"/>
          <w:sz w:val="28"/>
          <w:szCs w:val="28"/>
          <w:lang w:val="uk-UA" w:eastAsia="ar-SA" w:bidi="ar-SA"/>
        </w:rPr>
        <w:t>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6, 16, 39 Закону України „Про місцеві державні адміністрації”, статей 17, 84, 92, 122, 123</w:t>
      </w:r>
      <w:r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>
        <w:rPr>
          <w:sz w:val="28"/>
          <w:szCs w:val="28"/>
          <w:lang w:val="uk-UA" w:bidi="ar-SA"/>
        </w:rPr>
        <w:t xml:space="preserve">, </w:t>
      </w:r>
      <w:r w:rsidRPr="006473BE">
        <w:rPr>
          <w:sz w:val="28"/>
          <w:szCs w:val="28"/>
          <w:lang w:val="uk-UA" w:bidi="ar-SA"/>
        </w:rPr>
        <w:t>указів Президента України від 24 лютого 2022 року № 64/2022 „Про введення воєнного стану” (із змінами),</w:t>
      </w:r>
      <w:r>
        <w:rPr>
          <w:sz w:val="28"/>
          <w:szCs w:val="28"/>
          <w:lang w:val="uk-UA" w:bidi="ar-SA"/>
        </w:rPr>
        <w:t xml:space="preserve"> </w:t>
      </w:r>
      <w:r w:rsidRPr="006473BE">
        <w:rPr>
          <w:sz w:val="28"/>
          <w:szCs w:val="28"/>
          <w:lang w:val="uk-UA" w:bidi="ar-SA"/>
        </w:rPr>
        <w:t>від 24 лютого 2022 року № 68/2022 „Про утво</w:t>
      </w:r>
      <w:r>
        <w:rPr>
          <w:sz w:val="28"/>
          <w:szCs w:val="28"/>
          <w:lang w:val="uk-UA" w:bidi="ar-SA"/>
        </w:rPr>
        <w:t>рення військових адміністрацій”</w:t>
      </w:r>
      <w:r>
        <w:rPr>
          <w:rFonts w:cs="Times New Roman"/>
          <w:sz w:val="28"/>
          <w:szCs w:val="28"/>
          <w:lang w:val="uk-UA" w:bidi="ar-SA"/>
        </w:rPr>
        <w:t>,</w:t>
      </w:r>
      <w:r>
        <w:rPr>
          <w:sz w:val="28"/>
          <w:szCs w:val="28"/>
          <w:lang w:val="uk-UA" w:bidi="ar-SA"/>
        </w:rPr>
        <w:t xml:space="preserve"> розпорядження</w:t>
      </w:r>
      <w:r w:rsidRPr="00313BC3">
        <w:rPr>
          <w:sz w:val="28"/>
          <w:szCs w:val="28"/>
          <w:lang w:val="uk-UA" w:bidi="ar-SA"/>
        </w:rPr>
        <w:t xml:space="preserve"> голови районної державної адміністрації – начальника районної військової адміністрації 1</w:t>
      </w:r>
      <w:r>
        <w:rPr>
          <w:sz w:val="28"/>
          <w:szCs w:val="28"/>
          <w:lang w:val="uk-UA" w:bidi="ar-SA"/>
        </w:rPr>
        <w:t>9</w:t>
      </w:r>
      <w:r w:rsidRPr="00313BC3">
        <w:rPr>
          <w:sz w:val="28"/>
          <w:szCs w:val="28"/>
          <w:lang w:val="uk-UA" w:bidi="ar-SA"/>
        </w:rPr>
        <w:t>.1</w:t>
      </w:r>
      <w:r>
        <w:rPr>
          <w:sz w:val="28"/>
          <w:szCs w:val="28"/>
          <w:lang w:val="uk-UA" w:bidi="ar-SA"/>
        </w:rPr>
        <w:t xml:space="preserve">2.2022 </w:t>
      </w:r>
      <w:r w:rsidRPr="00313BC3">
        <w:rPr>
          <w:sz w:val="28"/>
          <w:szCs w:val="28"/>
          <w:lang w:val="uk-UA" w:bidi="ar-SA"/>
        </w:rPr>
        <w:t xml:space="preserve">№ </w:t>
      </w:r>
      <w:r>
        <w:rPr>
          <w:sz w:val="28"/>
          <w:szCs w:val="28"/>
          <w:lang w:val="uk-UA" w:bidi="ar-SA"/>
        </w:rPr>
        <w:t>104</w:t>
      </w:r>
      <w:r w:rsidRPr="00313BC3">
        <w:rPr>
          <w:sz w:val="28"/>
          <w:szCs w:val="28"/>
          <w:lang w:val="uk-UA" w:bidi="ar-SA"/>
        </w:rPr>
        <w:t xml:space="preserve"> ,,Про надання дозволу на розр</w:t>
      </w:r>
      <w:r>
        <w:rPr>
          <w:sz w:val="28"/>
          <w:szCs w:val="28"/>
          <w:lang w:val="uk-UA" w:bidi="ar-SA"/>
        </w:rPr>
        <w:t xml:space="preserve">облення технічних документацій </w:t>
      </w:r>
      <w:r w:rsidRPr="00313BC3">
        <w:rPr>
          <w:sz w:val="28"/>
          <w:szCs w:val="28"/>
          <w:lang w:val="uk-UA" w:bidi="ar-SA"/>
        </w:rPr>
        <w:t>із землеустрою щодо інвентаризації земель”</w:t>
      </w:r>
      <w:r>
        <w:rPr>
          <w:sz w:val="28"/>
          <w:szCs w:val="28"/>
          <w:lang w:val="uk-UA" w:bidi="ar-SA"/>
        </w:rPr>
        <w:t>, враховуючи розроблені технічні</w:t>
      </w:r>
      <w:r w:rsidRPr="001865A4">
        <w:rPr>
          <w:sz w:val="28"/>
          <w:szCs w:val="28"/>
          <w:lang w:val="uk-UA" w:bidi="ar-SA"/>
        </w:rPr>
        <w:t xml:space="preserve"> документа</w:t>
      </w:r>
      <w:r>
        <w:rPr>
          <w:sz w:val="28"/>
          <w:szCs w:val="28"/>
          <w:lang w:val="uk-UA" w:bidi="ar-SA"/>
        </w:rPr>
        <w:t>ції</w:t>
      </w:r>
      <w:r w:rsidRPr="001865A4">
        <w:rPr>
          <w:sz w:val="28"/>
          <w:szCs w:val="28"/>
          <w:lang w:val="uk-UA" w:bidi="ar-SA"/>
        </w:rPr>
        <w:t xml:space="preserve"> із землеустрою щодо інвентаризації земель</w:t>
      </w:r>
      <w:r>
        <w:rPr>
          <w:sz w:val="28"/>
          <w:szCs w:val="28"/>
          <w:lang w:val="uk-UA" w:bidi="ar-SA"/>
        </w:rPr>
        <w:t xml:space="preserve">, лист Богданської сільської ради                           від 06.03.2023 № 287, у зв'язку із зверненнями </w:t>
      </w:r>
      <w:r>
        <w:rPr>
          <w:sz w:val="28"/>
          <w:szCs w:val="28"/>
          <w:lang w:val="uk-UA" w:eastAsia="uk-UA"/>
        </w:rPr>
        <w:t>філії</w:t>
      </w:r>
      <w:r w:rsidRPr="00E0208A">
        <w:rPr>
          <w:sz w:val="28"/>
          <w:szCs w:val="28"/>
          <w:lang w:val="uk-UA" w:eastAsia="uk-UA"/>
        </w:rPr>
        <w:t xml:space="preserve"> „</w:t>
      </w:r>
      <w:r w:rsidRPr="006403D0">
        <w:rPr>
          <w:sz w:val="28"/>
          <w:szCs w:val="28"/>
          <w:lang w:val="uk-UA" w:eastAsia="uk-UA"/>
        </w:rPr>
        <w:t>Рахівське лісове дослідне господарство</w:t>
      </w:r>
      <w:r w:rsidRPr="00E0208A">
        <w:rPr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 w:eastAsia="uk-UA"/>
        </w:rPr>
        <w:t xml:space="preserve"> ДП „Ліси України”</w:t>
      </w:r>
      <w:r>
        <w:rPr>
          <w:sz w:val="28"/>
          <w:szCs w:val="28"/>
          <w:lang w:val="uk-UA" w:bidi="ar-SA"/>
        </w:rPr>
        <w:t xml:space="preserve"> від </w:t>
      </w:r>
      <w:r>
        <w:rPr>
          <w:sz w:val="28"/>
          <w:szCs w:val="28"/>
          <w:lang w:val="uk-UA" w:eastAsia="uk-UA"/>
        </w:rPr>
        <w:t>22</w:t>
      </w:r>
      <w:r w:rsidRPr="00E0208A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02</w:t>
      </w:r>
      <w:r w:rsidRPr="00E0208A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bidi="ar-SA"/>
        </w:rPr>
        <w:t xml:space="preserve"> </w:t>
      </w:r>
      <w:r w:rsidRPr="00E0208A">
        <w:rPr>
          <w:sz w:val="28"/>
          <w:szCs w:val="28"/>
          <w:lang w:val="uk-UA" w:eastAsia="uk-UA"/>
        </w:rPr>
        <w:t xml:space="preserve">№ </w:t>
      </w:r>
      <w:r w:rsidRPr="006A59CF">
        <w:rPr>
          <w:sz w:val="28"/>
          <w:szCs w:val="28"/>
          <w:lang w:val="uk-UA" w:eastAsia="uk-UA"/>
        </w:rPr>
        <w:t>02-34/72</w:t>
      </w:r>
      <w:r>
        <w:rPr>
          <w:sz w:val="28"/>
          <w:szCs w:val="28"/>
          <w:lang w:val="uk-UA" w:eastAsia="uk-UA"/>
        </w:rPr>
        <w:t xml:space="preserve"> та </w:t>
      </w:r>
      <w:r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eastAsia="uk-UA"/>
        </w:rPr>
        <w:t>22</w:t>
      </w:r>
      <w:r w:rsidRPr="00E0208A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02</w:t>
      </w:r>
      <w:r w:rsidRPr="00E0208A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 xml:space="preserve">3                   </w:t>
      </w:r>
      <w:r w:rsidRPr="006A59CF">
        <w:rPr>
          <w:sz w:val="28"/>
          <w:szCs w:val="28"/>
          <w:lang w:val="uk-UA" w:eastAsia="uk-UA"/>
        </w:rPr>
        <w:t>№ 02-34/73</w:t>
      </w:r>
      <w:r>
        <w:rPr>
          <w:color w:val="000000"/>
          <w:sz w:val="28"/>
          <w:szCs w:val="28"/>
          <w:lang w:val="uk-UA" w:bidi="ar-SA"/>
        </w:rPr>
        <w:t>:</w:t>
      </w:r>
    </w:p>
    <w:p w:rsidR="00957C9F" w:rsidRDefault="00957C9F">
      <w:pPr>
        <w:pStyle w:val="Standard"/>
        <w:ind w:firstLine="708"/>
        <w:jc w:val="both"/>
        <w:rPr>
          <w:sz w:val="28"/>
          <w:szCs w:val="34"/>
          <w:lang w:bidi="ar-SA"/>
        </w:rPr>
      </w:pPr>
    </w:p>
    <w:p w:rsidR="00957C9F" w:rsidRPr="000C3402" w:rsidRDefault="00957C9F" w:rsidP="000C3402">
      <w:pPr>
        <w:pStyle w:val="Standard"/>
        <w:ind w:firstLine="567"/>
        <w:jc w:val="both"/>
        <w:rPr>
          <w:sz w:val="28"/>
          <w:szCs w:val="34"/>
          <w:lang w:val="uk-UA" w:bidi="ar-SA"/>
        </w:rPr>
      </w:pPr>
      <w:r>
        <w:rPr>
          <w:sz w:val="28"/>
          <w:szCs w:val="34"/>
          <w:lang w:val="uk-UA" w:bidi="ar-SA"/>
        </w:rPr>
        <w:t xml:space="preserve">1. Затвердити </w:t>
      </w:r>
      <w:r>
        <w:rPr>
          <w:sz w:val="28"/>
          <w:szCs w:val="28"/>
          <w:lang w:val="uk-UA" w:eastAsia="uk-UA"/>
        </w:rPr>
        <w:t>філії</w:t>
      </w:r>
      <w:r w:rsidRPr="00E0208A">
        <w:rPr>
          <w:sz w:val="28"/>
          <w:szCs w:val="28"/>
          <w:lang w:val="uk-UA" w:eastAsia="uk-UA"/>
        </w:rPr>
        <w:t xml:space="preserve"> „</w:t>
      </w:r>
      <w:r w:rsidRPr="006403D0">
        <w:rPr>
          <w:sz w:val="28"/>
          <w:szCs w:val="28"/>
          <w:lang w:val="uk-UA" w:eastAsia="uk-UA"/>
        </w:rPr>
        <w:t>Рахівське лісове дослідне господарство</w:t>
      </w:r>
      <w:r w:rsidRPr="00E0208A">
        <w:rPr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 w:eastAsia="uk-UA"/>
        </w:rPr>
        <w:t xml:space="preserve"> ДП „Ліси України”</w:t>
      </w:r>
      <w:r w:rsidRPr="00E0208A">
        <w:rPr>
          <w:sz w:val="28"/>
          <w:szCs w:val="28"/>
          <w:lang w:val="uk-UA" w:eastAsia="uk-UA"/>
        </w:rPr>
        <w:t xml:space="preserve">, м. </w:t>
      </w:r>
      <w:r>
        <w:rPr>
          <w:sz w:val="28"/>
          <w:szCs w:val="28"/>
          <w:lang w:val="uk-UA" w:eastAsia="uk-UA"/>
        </w:rPr>
        <w:t xml:space="preserve">Рахів, вул. Б. Хмельницького, 3, </w:t>
      </w:r>
      <w:r>
        <w:rPr>
          <w:sz w:val="28"/>
          <w:szCs w:val="28"/>
          <w:lang w:val="uk-UA" w:bidi="ar-SA"/>
        </w:rPr>
        <w:t>технічні</w:t>
      </w:r>
      <w:r w:rsidRPr="001865A4">
        <w:rPr>
          <w:sz w:val="28"/>
          <w:szCs w:val="28"/>
          <w:lang w:val="uk-UA" w:bidi="ar-SA"/>
        </w:rPr>
        <w:t xml:space="preserve"> документа</w:t>
      </w:r>
      <w:r>
        <w:rPr>
          <w:sz w:val="28"/>
          <w:szCs w:val="28"/>
          <w:lang w:val="uk-UA" w:bidi="ar-SA"/>
        </w:rPr>
        <w:t>ції</w:t>
      </w:r>
      <w:r w:rsidRPr="001865A4">
        <w:rPr>
          <w:sz w:val="28"/>
          <w:szCs w:val="28"/>
          <w:lang w:val="uk-UA" w:bidi="ar-SA"/>
        </w:rPr>
        <w:t xml:space="preserve"> із землеустрою щодо інвентаризації земель</w:t>
      </w:r>
      <w:r>
        <w:rPr>
          <w:sz w:val="28"/>
          <w:szCs w:val="28"/>
          <w:lang w:val="uk-UA" w:bidi="ar-SA"/>
        </w:rPr>
        <w:t xml:space="preserve"> в межах населених пунктів с. Розтоки та с. Богдан Рахівського району, на земельні ділянки, згідно з додатком.</w:t>
      </w:r>
    </w:p>
    <w:p w:rsidR="00957C9F" w:rsidRDefault="00957C9F" w:rsidP="000C3402">
      <w:pPr>
        <w:pStyle w:val="Standard"/>
        <w:ind w:firstLine="567"/>
        <w:jc w:val="both"/>
        <w:rPr>
          <w:sz w:val="28"/>
          <w:szCs w:val="28"/>
          <w:lang w:val="uk-UA" w:bidi="ar-SA"/>
        </w:rPr>
      </w:pPr>
      <w:r>
        <w:rPr>
          <w:rFonts w:cs="Times New Roman"/>
          <w:color w:val="000000"/>
          <w:sz w:val="28"/>
          <w:szCs w:val="28"/>
          <w:lang w:val="uk-UA"/>
        </w:rPr>
        <w:t xml:space="preserve">2. Передати земельні ділянки, вказані в додатку, </w:t>
      </w:r>
      <w:r w:rsidRPr="000C3402">
        <w:rPr>
          <w:rFonts w:cs="Times New Roman"/>
          <w:color w:val="000000"/>
          <w:sz w:val="28"/>
          <w:szCs w:val="28"/>
          <w:lang w:val="uk-UA"/>
        </w:rPr>
        <w:t>у постійне користування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філії</w:t>
      </w:r>
      <w:r w:rsidRPr="00E0208A">
        <w:rPr>
          <w:sz w:val="28"/>
          <w:szCs w:val="28"/>
          <w:lang w:val="uk-UA" w:eastAsia="uk-UA"/>
        </w:rPr>
        <w:t xml:space="preserve"> „</w:t>
      </w:r>
      <w:r w:rsidRPr="006403D0">
        <w:rPr>
          <w:sz w:val="28"/>
          <w:szCs w:val="28"/>
          <w:lang w:val="uk-UA" w:eastAsia="uk-UA"/>
        </w:rPr>
        <w:t>Рахівське лісове дослідне господарство</w:t>
      </w:r>
      <w:r w:rsidRPr="00E0208A">
        <w:rPr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 w:eastAsia="uk-UA"/>
        </w:rPr>
        <w:t xml:space="preserve"> ДП „Ліси України”, </w:t>
      </w:r>
      <w:r w:rsidRPr="000C3402">
        <w:rPr>
          <w:sz w:val="28"/>
          <w:szCs w:val="28"/>
          <w:lang w:val="uk-UA" w:bidi="ar-SA"/>
        </w:rPr>
        <w:t>для ведення лісового господарства і пов’язаних з ним послуг</w:t>
      </w:r>
      <w:r>
        <w:rPr>
          <w:sz w:val="28"/>
          <w:szCs w:val="28"/>
          <w:lang w:val="uk-UA" w:bidi="ar-SA"/>
        </w:rPr>
        <w:t>, а саме:</w:t>
      </w:r>
    </w:p>
    <w:p w:rsidR="00957C9F" w:rsidRPr="00037615" w:rsidRDefault="00957C9F" w:rsidP="00787B9D">
      <w:pPr>
        <w:autoSpaceDE w:val="0"/>
        <w:adjustRightInd w:val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037615">
        <w:rPr>
          <w:rFonts w:cs="Times New Roman"/>
          <w:color w:val="000000"/>
          <w:sz w:val="28"/>
          <w:szCs w:val="28"/>
        </w:rPr>
        <w:t xml:space="preserve">в межах населеного пункту с. Розтоки (на </w:t>
      </w:r>
      <w:r>
        <w:rPr>
          <w:rFonts w:cs="Times New Roman"/>
          <w:color w:val="000000"/>
          <w:sz w:val="28"/>
          <w:szCs w:val="28"/>
        </w:rPr>
        <w:t>території</w:t>
      </w:r>
      <w:r w:rsidRPr="00037615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Богданської</w:t>
      </w:r>
      <w:r w:rsidRPr="00037615">
        <w:rPr>
          <w:rFonts w:cs="Times New Roman"/>
          <w:color w:val="000000"/>
          <w:sz w:val="28"/>
          <w:szCs w:val="28"/>
        </w:rPr>
        <w:t xml:space="preserve"> територіальної громади) загальною площею </w:t>
      </w:r>
      <w:smartTag w:uri="urn:schemas-microsoft-com:office:smarttags" w:element="metricconverter">
        <w:smartTagPr>
          <w:attr w:name="ProductID" w:val="47,0313 га"/>
        </w:smartTagPr>
        <w:r w:rsidRPr="00037615">
          <w:rPr>
            <w:rFonts w:cs="Times New Roman"/>
            <w:color w:val="000000"/>
            <w:sz w:val="28"/>
            <w:szCs w:val="28"/>
          </w:rPr>
          <w:t>47,</w:t>
        </w:r>
        <w:r>
          <w:rPr>
            <w:rFonts w:cs="Times New Roman"/>
            <w:color w:val="000000"/>
            <w:sz w:val="28"/>
            <w:szCs w:val="28"/>
            <w:lang w:val="uk-UA"/>
          </w:rPr>
          <w:t>0313</w:t>
        </w:r>
        <w:r w:rsidRPr="00037615">
          <w:rPr>
            <w:rFonts w:cs="Times New Roman"/>
            <w:color w:val="000000"/>
            <w:sz w:val="28"/>
            <w:szCs w:val="28"/>
          </w:rPr>
          <w:t xml:space="preserve"> га</w:t>
        </w:r>
      </w:smartTag>
      <w:r>
        <w:rPr>
          <w:rFonts w:cs="Times New Roman"/>
          <w:color w:val="000000"/>
          <w:sz w:val="28"/>
          <w:szCs w:val="28"/>
        </w:rPr>
        <w:t>;</w:t>
      </w:r>
    </w:p>
    <w:p w:rsidR="00957C9F" w:rsidRPr="000C3402" w:rsidRDefault="00957C9F" w:rsidP="00787B9D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037615">
        <w:rPr>
          <w:rFonts w:cs="Times New Roman"/>
          <w:color w:val="000000"/>
          <w:sz w:val="28"/>
          <w:szCs w:val="28"/>
        </w:rPr>
        <w:t xml:space="preserve">в межах населеного пункту с. Богдан (на території </w:t>
      </w:r>
      <w:r>
        <w:rPr>
          <w:rFonts w:cs="Times New Roman"/>
          <w:color w:val="000000"/>
          <w:sz w:val="28"/>
          <w:szCs w:val="28"/>
        </w:rPr>
        <w:t>Богданської</w:t>
      </w:r>
      <w:r w:rsidRPr="00037615">
        <w:rPr>
          <w:rFonts w:cs="Times New Roman"/>
          <w:color w:val="000000"/>
          <w:sz w:val="28"/>
          <w:szCs w:val="28"/>
        </w:rPr>
        <w:t xml:space="preserve"> територіальної громади) загальною орієнтовною площею </w:t>
      </w:r>
      <w:smartTag w:uri="urn:schemas-microsoft-com:office:smarttags" w:element="metricconverter">
        <w:smartTagPr>
          <w:attr w:name="ProductID" w:val="1,3950 га"/>
        </w:smartTagPr>
        <w:r w:rsidRPr="00037615">
          <w:rPr>
            <w:rFonts w:cs="Times New Roman"/>
            <w:color w:val="000000"/>
            <w:sz w:val="28"/>
            <w:szCs w:val="28"/>
          </w:rPr>
          <w:t>1,</w:t>
        </w:r>
        <w:r>
          <w:rPr>
            <w:rFonts w:cs="Times New Roman"/>
            <w:color w:val="000000"/>
            <w:sz w:val="28"/>
            <w:szCs w:val="28"/>
            <w:lang w:val="uk-UA"/>
          </w:rPr>
          <w:t>3950</w:t>
        </w:r>
        <w:r w:rsidRPr="00037615">
          <w:rPr>
            <w:rFonts w:cs="Times New Roman"/>
            <w:color w:val="000000"/>
            <w:sz w:val="28"/>
            <w:szCs w:val="28"/>
          </w:rPr>
          <w:t xml:space="preserve"> га</w:t>
        </w:r>
      </w:smartTag>
      <w:r>
        <w:rPr>
          <w:rFonts w:cs="Times New Roman"/>
          <w:color w:val="000000"/>
          <w:sz w:val="28"/>
          <w:szCs w:val="28"/>
        </w:rPr>
        <w:t>.</w:t>
      </w:r>
    </w:p>
    <w:p w:rsidR="00957C9F" w:rsidRDefault="00957C9F" w:rsidP="000C3402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bidi="ar-SA"/>
        </w:rPr>
        <w:t xml:space="preserve">3. </w:t>
      </w:r>
      <w:r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районної державної адміністрації – начальника районної військової адміністрації</w:t>
      </w:r>
      <w:r w:rsidRPr="00EF5A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Турока В.С.</w:t>
      </w:r>
    </w:p>
    <w:p w:rsidR="00957C9F" w:rsidRPr="00587C1E" w:rsidRDefault="00957C9F" w:rsidP="00787B9D">
      <w:pPr>
        <w:pStyle w:val="Textbodyindent"/>
        <w:tabs>
          <w:tab w:val="left" w:pos="1102"/>
        </w:tabs>
        <w:ind w:right="0" w:firstLine="0"/>
        <w:jc w:val="both"/>
        <w:rPr>
          <w:lang w:val="uk-UA" w:bidi="ar-SA"/>
        </w:rPr>
      </w:pPr>
    </w:p>
    <w:p w:rsidR="00957C9F" w:rsidRPr="00587C1E" w:rsidRDefault="00957C9F" w:rsidP="00787B9D">
      <w:pPr>
        <w:pStyle w:val="Textbodyindent"/>
        <w:tabs>
          <w:tab w:val="left" w:pos="1102"/>
        </w:tabs>
        <w:ind w:right="0" w:firstLine="0"/>
        <w:jc w:val="both"/>
        <w:rPr>
          <w:lang w:val="uk-UA" w:bidi="ar-SA"/>
        </w:rPr>
      </w:pPr>
    </w:p>
    <w:tbl>
      <w:tblPr>
        <w:tblW w:w="0" w:type="auto"/>
        <w:tblLook w:val="00A0"/>
      </w:tblPr>
      <w:tblGrid>
        <w:gridCol w:w="4545"/>
        <w:gridCol w:w="5109"/>
      </w:tblGrid>
      <w:tr w:rsidR="00957C9F" w:rsidRPr="00CA76A3" w:rsidTr="00496124">
        <w:tc>
          <w:tcPr>
            <w:tcW w:w="4545" w:type="dxa"/>
          </w:tcPr>
          <w:p w:rsidR="00957C9F" w:rsidRPr="00CA76A3" w:rsidRDefault="00957C9F" w:rsidP="00587C1E">
            <w:pPr>
              <w:tabs>
                <w:tab w:val="left" w:pos="7020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5109" w:type="dxa"/>
          </w:tcPr>
          <w:p w:rsidR="00957C9F" w:rsidRPr="00CA76A3" w:rsidRDefault="00957C9F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957C9F" w:rsidRPr="00CA76A3" w:rsidRDefault="00957C9F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957C9F" w:rsidRDefault="00957C9F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Владіслав КИЧ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  <w:p w:rsidR="00957C9F" w:rsidRPr="00CA76A3" w:rsidRDefault="00957C9F" w:rsidP="00A32360">
            <w:pPr>
              <w:pStyle w:val="BodyText"/>
            </w:pPr>
          </w:p>
        </w:tc>
      </w:tr>
    </w:tbl>
    <w:p w:rsidR="00957C9F" w:rsidRDefault="00957C9F" w:rsidP="00DC02D8">
      <w:pPr>
        <w:ind w:left="6379"/>
        <w:contextualSpacing/>
        <w:rPr>
          <w:rFonts w:cs="Times New Roman"/>
          <w:sz w:val="28"/>
          <w:szCs w:val="28"/>
        </w:rPr>
      </w:pPr>
      <w:r w:rsidRPr="004A5773">
        <w:rPr>
          <w:rFonts w:cs="Times New Roman"/>
          <w:sz w:val="28"/>
          <w:szCs w:val="28"/>
        </w:rPr>
        <w:t xml:space="preserve">Додаток </w:t>
      </w:r>
    </w:p>
    <w:p w:rsidR="00957C9F" w:rsidRDefault="00957C9F" w:rsidP="007A2B0C">
      <w:pPr>
        <w:ind w:left="6379"/>
        <w:contextualSpacing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</w:rPr>
        <w:t>до розпорядженн</w:t>
      </w:r>
      <w:r>
        <w:rPr>
          <w:rFonts w:cs="Times New Roman"/>
          <w:sz w:val="28"/>
          <w:szCs w:val="28"/>
          <w:lang w:val="uk-UA"/>
        </w:rPr>
        <w:t>я</w:t>
      </w:r>
    </w:p>
    <w:p w:rsidR="00957C9F" w:rsidRPr="007A2B0C" w:rsidRDefault="00957C9F" w:rsidP="007A2B0C">
      <w:pPr>
        <w:ind w:left="637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>10.04.2023</w:t>
      </w:r>
      <w:r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  <w:lang w:val="uk-UA"/>
        </w:rPr>
        <w:t>28</w:t>
      </w:r>
    </w:p>
    <w:p w:rsidR="00957C9F" w:rsidRDefault="00957C9F" w:rsidP="00DC02D8">
      <w:pPr>
        <w:jc w:val="center"/>
        <w:rPr>
          <w:rFonts w:cs="Times New Roman"/>
          <w:b/>
          <w:sz w:val="28"/>
          <w:szCs w:val="28"/>
        </w:rPr>
      </w:pPr>
    </w:p>
    <w:p w:rsidR="00957C9F" w:rsidRDefault="00957C9F" w:rsidP="00DC02D8">
      <w:pPr>
        <w:jc w:val="center"/>
        <w:rPr>
          <w:rFonts w:cs="Times New Roman"/>
          <w:b/>
          <w:sz w:val="28"/>
          <w:szCs w:val="28"/>
        </w:rPr>
      </w:pPr>
    </w:p>
    <w:p w:rsidR="00957C9F" w:rsidRPr="004A5773" w:rsidRDefault="00957C9F" w:rsidP="00DC02D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Перелік земельних ділянок </w:t>
      </w:r>
      <w:r w:rsidRPr="004A5773">
        <w:rPr>
          <w:rFonts w:cs="Times New Roman"/>
          <w:b/>
          <w:sz w:val="28"/>
          <w:szCs w:val="28"/>
        </w:rPr>
        <w:t>технічних документацій</w:t>
      </w:r>
      <w:r>
        <w:rPr>
          <w:rFonts w:cs="Times New Roman"/>
          <w:b/>
          <w:sz w:val="28"/>
          <w:szCs w:val="28"/>
          <w:lang w:val="uk-UA"/>
        </w:rPr>
        <w:t xml:space="preserve"> із</w:t>
      </w:r>
      <w:r w:rsidRPr="004A5773">
        <w:rPr>
          <w:rFonts w:cs="Times New Roman"/>
          <w:b/>
          <w:sz w:val="28"/>
          <w:szCs w:val="28"/>
        </w:rPr>
        <w:t xml:space="preserve"> землеустрою </w:t>
      </w:r>
      <w:r>
        <w:rPr>
          <w:rFonts w:cs="Times New Roman"/>
          <w:b/>
          <w:sz w:val="28"/>
          <w:szCs w:val="28"/>
        </w:rPr>
        <w:t xml:space="preserve">                       </w:t>
      </w:r>
      <w:r w:rsidRPr="004A5773">
        <w:rPr>
          <w:rFonts w:cs="Times New Roman"/>
          <w:b/>
          <w:sz w:val="28"/>
          <w:szCs w:val="28"/>
        </w:rPr>
        <w:t xml:space="preserve">щодо інвентаризації земель в межах населених пунктів </w:t>
      </w:r>
      <w:r>
        <w:rPr>
          <w:rFonts w:cs="Times New Roman"/>
          <w:b/>
          <w:sz w:val="28"/>
          <w:szCs w:val="28"/>
        </w:rPr>
        <w:t xml:space="preserve">                                                   </w:t>
      </w:r>
      <w:r w:rsidRPr="004A5773">
        <w:rPr>
          <w:rFonts w:cs="Times New Roman"/>
          <w:b/>
          <w:sz w:val="28"/>
          <w:szCs w:val="28"/>
        </w:rPr>
        <w:t>с. Розтоки та с. Богдан Рахівського району</w:t>
      </w:r>
    </w:p>
    <w:p w:rsidR="00957C9F" w:rsidRDefault="00957C9F" w:rsidP="00DC02D8">
      <w:pPr>
        <w:rPr>
          <w:rFonts w:cs="Times New Roman"/>
        </w:rPr>
      </w:pPr>
    </w:p>
    <w:p w:rsidR="00957C9F" w:rsidRDefault="00957C9F" w:rsidP="00DC02D8">
      <w:pPr>
        <w:rPr>
          <w:rFonts w:cs="Times New Roman"/>
        </w:rPr>
      </w:pPr>
    </w:p>
    <w:p w:rsidR="00957C9F" w:rsidRDefault="00957C9F" w:rsidP="00CD4E18">
      <w:pPr>
        <w:rPr>
          <w:rFonts w:cs="Times New Roman"/>
          <w:b/>
        </w:rPr>
      </w:pPr>
      <w:r w:rsidRPr="004A5773">
        <w:rPr>
          <w:rFonts w:cs="Times New Roman"/>
          <w:b/>
        </w:rPr>
        <w:t>Земельні ділянки в с. Розтоки, загальною площею 47,0313 га:</w:t>
      </w:r>
    </w:p>
    <w:p w:rsidR="00957C9F" w:rsidRPr="00DC02D8" w:rsidRDefault="00957C9F" w:rsidP="00DC02D8">
      <w:pPr>
        <w:rPr>
          <w:rFonts w:cs="Times New Roman"/>
          <w:b/>
          <w:sz w:val="16"/>
          <w:szCs w:val="16"/>
        </w:rPr>
      </w:pPr>
    </w:p>
    <w:tbl>
      <w:tblPr>
        <w:tblW w:w="10065" w:type="dxa"/>
        <w:tblInd w:w="-147" w:type="dxa"/>
        <w:tblLook w:val="00A0"/>
      </w:tblPr>
      <w:tblGrid>
        <w:gridCol w:w="2694"/>
        <w:gridCol w:w="2268"/>
        <w:gridCol w:w="2268"/>
        <w:gridCol w:w="2835"/>
      </w:tblGrid>
      <w:tr w:rsidR="00957C9F" w:rsidTr="007D526F">
        <w:tc>
          <w:tcPr>
            <w:tcW w:w="2694" w:type="dxa"/>
          </w:tcPr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земельна ділянка № 1 земельна ділянка № 2 земельна ділянка № З земельна ділянка № 4 земельна ділянка № 5 земельна ділянка № 6 земельна ділянка № 7 земельна ділянка № 8 земельна ділянка № 9 земельна ділянка № 10 земельна ділянка № 11 земельна ділянка № 12 земельна ділянка № 13 земельна ділянка № 14 земельна ділянка № 15 земельна ділянка № 16 земельна ділянка № 17</w:t>
            </w:r>
          </w:p>
        </w:tc>
        <w:tc>
          <w:tcPr>
            <w:tcW w:w="2268" w:type="dxa"/>
          </w:tcPr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2909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0,2909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1092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0,1092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2,3545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2,3545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7,1946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7,1946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5669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0,5669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5,8202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5,8202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3,5931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3,5931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2,8792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2,8792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3575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0,3575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9466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0,9466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1,4314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1,4314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2,1796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2,1796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6654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0,6654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1,2532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1,2532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13,5193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13,5193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2,2225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2,2225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площею 1,6472га</w:t>
            </w:r>
          </w:p>
        </w:tc>
        <w:tc>
          <w:tcPr>
            <w:tcW w:w="2268" w:type="dxa"/>
          </w:tcPr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</w:tc>
        <w:tc>
          <w:tcPr>
            <w:tcW w:w="2835" w:type="dxa"/>
          </w:tcPr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2123686000:05:001:0003;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2123686000:05:001:0002;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2123686000:05:001:0004;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2113686000:04:002:0050;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2123686000:02:002:0003;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2123686000:04:001:0073;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2123686000:04:001:0075;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2123686000:04:001:0071;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2123686000:04:001:0074;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2123686000:01:001:0027;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2123686000:01:001:0032;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2123686000:01:001:0031;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2123686000:01:001:1233;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2123686000:01:002:0011;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2123686000:01:003:0016;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2123686000:01:003:0019;</w:t>
            </w:r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2123686000:01:003:0018.</w:t>
            </w:r>
          </w:p>
        </w:tc>
      </w:tr>
    </w:tbl>
    <w:p w:rsidR="00957C9F" w:rsidRDefault="00957C9F" w:rsidP="00DC02D8">
      <w:pPr>
        <w:rPr>
          <w:rFonts w:cs="Times New Roman"/>
          <w:sz w:val="28"/>
          <w:szCs w:val="28"/>
        </w:rPr>
      </w:pPr>
    </w:p>
    <w:p w:rsidR="00957C9F" w:rsidRDefault="00957C9F" w:rsidP="00DC02D8">
      <w:pPr>
        <w:rPr>
          <w:rFonts w:cs="Times New Roman"/>
          <w:b/>
        </w:rPr>
      </w:pPr>
      <w:r w:rsidRPr="004A5773">
        <w:rPr>
          <w:rFonts w:cs="Times New Roman"/>
          <w:b/>
        </w:rPr>
        <w:t xml:space="preserve">Земельні ділянки в с. </w:t>
      </w:r>
      <w:r>
        <w:rPr>
          <w:rFonts w:cs="Times New Roman"/>
          <w:b/>
        </w:rPr>
        <w:t>Богдан</w:t>
      </w:r>
      <w:r w:rsidRPr="004A5773">
        <w:rPr>
          <w:rFonts w:cs="Times New Roman"/>
          <w:b/>
        </w:rPr>
        <w:t xml:space="preserve">, загальною площею </w:t>
      </w:r>
      <w:r>
        <w:rPr>
          <w:rFonts w:cs="Times New Roman"/>
          <w:b/>
        </w:rPr>
        <w:t>1</w:t>
      </w:r>
      <w:r w:rsidRPr="004A5773">
        <w:rPr>
          <w:rFonts w:cs="Times New Roman"/>
          <w:b/>
        </w:rPr>
        <w:t>,</w:t>
      </w:r>
      <w:r>
        <w:rPr>
          <w:rFonts w:cs="Times New Roman"/>
          <w:b/>
        </w:rPr>
        <w:t>3950</w:t>
      </w:r>
      <w:r w:rsidRPr="004A5773">
        <w:rPr>
          <w:rFonts w:cs="Times New Roman"/>
          <w:b/>
        </w:rPr>
        <w:t xml:space="preserve"> га:</w:t>
      </w:r>
    </w:p>
    <w:p w:rsidR="00957C9F" w:rsidRPr="00DC02D8" w:rsidRDefault="00957C9F" w:rsidP="00DC02D8">
      <w:pPr>
        <w:rPr>
          <w:rFonts w:cs="Times New Roman"/>
          <w:b/>
          <w:sz w:val="16"/>
          <w:szCs w:val="16"/>
        </w:rPr>
      </w:pPr>
    </w:p>
    <w:tbl>
      <w:tblPr>
        <w:tblW w:w="10065" w:type="dxa"/>
        <w:tblInd w:w="-147" w:type="dxa"/>
        <w:tblLook w:val="00A0"/>
      </w:tblPr>
      <w:tblGrid>
        <w:gridCol w:w="2694"/>
        <w:gridCol w:w="2268"/>
        <w:gridCol w:w="2268"/>
        <w:gridCol w:w="2835"/>
      </w:tblGrid>
      <w:tr w:rsidR="00957C9F" w:rsidTr="007D526F">
        <w:tc>
          <w:tcPr>
            <w:tcW w:w="2694" w:type="dxa"/>
          </w:tcPr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sz w:val="28"/>
                <w:szCs w:val="28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земельна ділянка № 1 земельна ділянка № 2 земельна ділянка № З земельна ділянка № 4</w:t>
            </w:r>
          </w:p>
        </w:tc>
        <w:tc>
          <w:tcPr>
            <w:tcW w:w="2268" w:type="dxa"/>
          </w:tcPr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6277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0,6277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1033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0,1033 га</w:t>
              </w:r>
            </w:smartTag>
          </w:p>
          <w:p w:rsidR="00957C9F" w:rsidRPr="007D526F" w:rsidRDefault="00957C9F" w:rsidP="007D526F">
            <w:pPr>
              <w:widowControl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1835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0,1835 га</w:t>
              </w:r>
            </w:smartTag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sz w:val="28"/>
                <w:szCs w:val="28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 xml:space="preserve">площею </w:t>
            </w:r>
            <w:smartTag w:uri="urn:schemas-microsoft-com:office:smarttags" w:element="metricconverter">
              <w:smartTagPr>
                <w:attr w:name="ProductID" w:val="0,4805 га"/>
              </w:smartTagPr>
              <w:r w:rsidRPr="007D526F">
                <w:rPr>
                  <w:rFonts w:cs="Times New Roman"/>
                  <w:color w:val="000000"/>
                  <w:kern w:val="0"/>
                  <w:lang w:val="uk-UA" w:eastAsia="en-US" w:bidi="ar-SA"/>
                </w:rPr>
                <w:t>0,4805 га</w:t>
              </w:r>
            </w:smartTag>
          </w:p>
        </w:tc>
        <w:tc>
          <w:tcPr>
            <w:tcW w:w="2268" w:type="dxa"/>
          </w:tcPr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sz w:val="28"/>
                <w:szCs w:val="28"/>
                <w:lang w:val="uk-UA" w:eastAsia="en-US" w:bidi="ar-SA"/>
              </w:rPr>
            </w:pPr>
            <w:r w:rsidRPr="007D526F">
              <w:rPr>
                <w:rFonts w:cs="Times New Roman"/>
                <w:kern w:val="0"/>
                <w:lang w:val="uk-UA" w:eastAsia="en-US" w:bidi="ar-SA"/>
              </w:rPr>
              <w:t>кадастровий номер:</w:t>
            </w:r>
          </w:p>
        </w:tc>
        <w:tc>
          <w:tcPr>
            <w:tcW w:w="2835" w:type="dxa"/>
          </w:tcPr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2123681300:10:002:0114;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2123681300:10:002:0115;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color w:val="000000"/>
                <w:kern w:val="0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2123681300:11:002:0087;</w:t>
            </w:r>
          </w:p>
          <w:p w:rsidR="00957C9F" w:rsidRPr="007D526F" w:rsidRDefault="00957C9F" w:rsidP="007D526F">
            <w:pPr>
              <w:widowControl/>
              <w:autoSpaceDN/>
              <w:textAlignment w:val="auto"/>
              <w:rPr>
                <w:rFonts w:cs="Times New Roman"/>
                <w:kern w:val="0"/>
                <w:sz w:val="28"/>
                <w:szCs w:val="28"/>
                <w:lang w:val="uk-UA" w:eastAsia="en-US" w:bidi="ar-SA"/>
              </w:rPr>
            </w:pPr>
            <w:r w:rsidRPr="007D526F">
              <w:rPr>
                <w:rFonts w:cs="Times New Roman"/>
                <w:color w:val="000000"/>
                <w:kern w:val="0"/>
                <w:lang w:val="uk-UA" w:eastAsia="en-US" w:bidi="ar-SA"/>
              </w:rPr>
              <w:t>2123681300:11:002:0088.</w:t>
            </w:r>
          </w:p>
        </w:tc>
      </w:tr>
    </w:tbl>
    <w:p w:rsidR="00957C9F" w:rsidRPr="00587C1E" w:rsidRDefault="00957C9F" w:rsidP="00ED6546">
      <w:pPr>
        <w:pStyle w:val="Standard"/>
        <w:rPr>
          <w:sz w:val="28"/>
          <w:szCs w:val="28"/>
        </w:rPr>
      </w:pPr>
    </w:p>
    <w:p w:rsidR="00957C9F" w:rsidRPr="00587C1E" w:rsidRDefault="00957C9F" w:rsidP="00ED6546">
      <w:pPr>
        <w:pStyle w:val="Standard"/>
        <w:rPr>
          <w:sz w:val="28"/>
          <w:szCs w:val="28"/>
        </w:rPr>
      </w:pPr>
    </w:p>
    <w:p w:rsidR="00957C9F" w:rsidRPr="00587C1E" w:rsidRDefault="00957C9F" w:rsidP="00ED6546">
      <w:pPr>
        <w:pStyle w:val="Standard"/>
        <w:rPr>
          <w:sz w:val="28"/>
          <w:szCs w:val="28"/>
        </w:rPr>
      </w:pPr>
    </w:p>
    <w:p w:rsidR="00957C9F" w:rsidRPr="00D643E7" w:rsidRDefault="00957C9F" w:rsidP="00587C1E">
      <w:pPr>
        <w:pStyle w:val="Standard"/>
        <w:tabs>
          <w:tab w:val="left" w:pos="1134"/>
          <w:tab w:val="left" w:pos="4536"/>
          <w:tab w:val="left" w:pos="7088"/>
        </w:tabs>
        <w:ind w:right="-1"/>
        <w:rPr>
          <w:rFonts w:cs="Times New Roman CYR"/>
          <w:b/>
          <w:bCs/>
          <w:sz w:val="28"/>
          <w:szCs w:val="28"/>
          <w:lang w:val="uk-UA"/>
        </w:rPr>
      </w:pPr>
      <w:r w:rsidRPr="00D643E7">
        <w:rPr>
          <w:rFonts w:cs="Times New Roman CYR"/>
          <w:b/>
          <w:bCs/>
          <w:sz w:val="28"/>
          <w:szCs w:val="28"/>
          <w:lang w:val="uk-UA"/>
        </w:rPr>
        <w:t>Начальник управління соціально-</w:t>
      </w:r>
    </w:p>
    <w:p w:rsidR="00957C9F" w:rsidRDefault="00957C9F" w:rsidP="00587C1E">
      <w:pPr>
        <w:pStyle w:val="Standard"/>
      </w:pPr>
      <w:r w:rsidRPr="00D643E7">
        <w:rPr>
          <w:rFonts w:cs="Times New Roman CYR"/>
          <w:b/>
          <w:bCs/>
          <w:sz w:val="28"/>
          <w:szCs w:val="28"/>
          <w:lang w:val="uk-UA"/>
        </w:rPr>
        <w:t>економічного розвитку території</w:t>
      </w:r>
      <w:r>
        <w:rPr>
          <w:rFonts w:cs="Times New Roman CYR"/>
          <w:b/>
          <w:bCs/>
          <w:sz w:val="28"/>
          <w:szCs w:val="28"/>
          <w:lang w:val="uk-UA"/>
        </w:rPr>
        <w:t xml:space="preserve">                                                    Юліан ВЛАД</w:t>
      </w:r>
    </w:p>
    <w:sectPr w:rsidR="00957C9F" w:rsidSect="00ED6546">
      <w:pgSz w:w="11905" w:h="16837"/>
      <w:pgMar w:top="851" w:right="550" w:bottom="0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9F" w:rsidRDefault="00957C9F">
      <w:r>
        <w:separator/>
      </w:r>
    </w:p>
  </w:endnote>
  <w:endnote w:type="continuationSeparator" w:id="0">
    <w:p w:rsidR="00957C9F" w:rsidRDefault="0095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9F" w:rsidRDefault="00957C9F">
      <w:r>
        <w:rPr>
          <w:color w:val="000000"/>
        </w:rPr>
        <w:separator/>
      </w:r>
    </w:p>
  </w:footnote>
  <w:footnote w:type="continuationSeparator" w:id="0">
    <w:p w:rsidR="00957C9F" w:rsidRDefault="00957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37615"/>
    <w:rsid w:val="000460AC"/>
    <w:rsid w:val="000768CF"/>
    <w:rsid w:val="000A53C0"/>
    <w:rsid w:val="000B5957"/>
    <w:rsid w:val="000C3402"/>
    <w:rsid w:val="00155848"/>
    <w:rsid w:val="001865A4"/>
    <w:rsid w:val="001A3ADD"/>
    <w:rsid w:val="001B00DD"/>
    <w:rsid w:val="001D60C0"/>
    <w:rsid w:val="00204625"/>
    <w:rsid w:val="00235A47"/>
    <w:rsid w:val="002409BC"/>
    <w:rsid w:val="0024276E"/>
    <w:rsid w:val="00244D72"/>
    <w:rsid w:val="0026295B"/>
    <w:rsid w:val="002728F7"/>
    <w:rsid w:val="002B099A"/>
    <w:rsid w:val="002E4A03"/>
    <w:rsid w:val="002F010C"/>
    <w:rsid w:val="00313BC3"/>
    <w:rsid w:val="003172DD"/>
    <w:rsid w:val="00345DCD"/>
    <w:rsid w:val="003830B7"/>
    <w:rsid w:val="003B0B05"/>
    <w:rsid w:val="003B62B2"/>
    <w:rsid w:val="003C59D6"/>
    <w:rsid w:val="004702A7"/>
    <w:rsid w:val="0048678B"/>
    <w:rsid w:val="00496124"/>
    <w:rsid w:val="0049636F"/>
    <w:rsid w:val="004A5773"/>
    <w:rsid w:val="00504299"/>
    <w:rsid w:val="00507890"/>
    <w:rsid w:val="00534833"/>
    <w:rsid w:val="00587C1E"/>
    <w:rsid w:val="00623A57"/>
    <w:rsid w:val="006403D0"/>
    <w:rsid w:val="006473BE"/>
    <w:rsid w:val="00662C52"/>
    <w:rsid w:val="00667E50"/>
    <w:rsid w:val="006A59CF"/>
    <w:rsid w:val="006C322A"/>
    <w:rsid w:val="006C79C6"/>
    <w:rsid w:val="00775516"/>
    <w:rsid w:val="00787B9D"/>
    <w:rsid w:val="007A2B0C"/>
    <w:rsid w:val="007A3326"/>
    <w:rsid w:val="007D526F"/>
    <w:rsid w:val="007E74C3"/>
    <w:rsid w:val="008114D9"/>
    <w:rsid w:val="00817CCA"/>
    <w:rsid w:val="00854EF1"/>
    <w:rsid w:val="00876F80"/>
    <w:rsid w:val="008E16A7"/>
    <w:rsid w:val="008E2A10"/>
    <w:rsid w:val="008F37CE"/>
    <w:rsid w:val="00901F1D"/>
    <w:rsid w:val="00957C9F"/>
    <w:rsid w:val="00987BE8"/>
    <w:rsid w:val="009A09DF"/>
    <w:rsid w:val="009D5A05"/>
    <w:rsid w:val="00A32360"/>
    <w:rsid w:val="00A77DBD"/>
    <w:rsid w:val="00A81857"/>
    <w:rsid w:val="00B072DD"/>
    <w:rsid w:val="00BA7DA6"/>
    <w:rsid w:val="00BD3C94"/>
    <w:rsid w:val="00C3457F"/>
    <w:rsid w:val="00C368BF"/>
    <w:rsid w:val="00CA76A3"/>
    <w:rsid w:val="00CD4E18"/>
    <w:rsid w:val="00D00159"/>
    <w:rsid w:val="00D643E7"/>
    <w:rsid w:val="00D8113F"/>
    <w:rsid w:val="00DC02D8"/>
    <w:rsid w:val="00DC461B"/>
    <w:rsid w:val="00DD5EDF"/>
    <w:rsid w:val="00E0208A"/>
    <w:rsid w:val="00E2298F"/>
    <w:rsid w:val="00E22F80"/>
    <w:rsid w:val="00E5255C"/>
    <w:rsid w:val="00ED0FF2"/>
    <w:rsid w:val="00ED6546"/>
    <w:rsid w:val="00EE3A41"/>
    <w:rsid w:val="00EF5A78"/>
    <w:rsid w:val="00F069A8"/>
    <w:rsid w:val="00F24E9F"/>
    <w:rsid w:val="00F32305"/>
    <w:rsid w:val="00F36B73"/>
    <w:rsid w:val="00F55AB4"/>
    <w:rsid w:val="00F975D2"/>
    <w:rsid w:val="00FC3AB3"/>
    <w:rsid w:val="00FE53C5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5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662C5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662C5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03F61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662C52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662C5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E03F61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662C52"/>
  </w:style>
  <w:style w:type="paragraph" w:styleId="Caption">
    <w:name w:val="caption"/>
    <w:basedOn w:val="Standard"/>
    <w:uiPriority w:val="99"/>
    <w:qFormat/>
    <w:rsid w:val="00662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62C52"/>
    <w:pPr>
      <w:suppressLineNumbers/>
    </w:pPr>
  </w:style>
  <w:style w:type="paragraph" w:customStyle="1" w:styleId="Textbodyindent">
    <w:name w:val="Text body indent"/>
    <w:basedOn w:val="Standard"/>
    <w:uiPriority w:val="99"/>
    <w:rsid w:val="00662C52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662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61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662C5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table" w:styleId="TableGrid">
    <w:name w:val="Table Grid"/>
    <w:basedOn w:val="TableNormal"/>
    <w:uiPriority w:val="99"/>
    <w:rsid w:val="00DC02D8"/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rsid w:val="00E03F6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227</TotalTime>
  <Pages>2</Pages>
  <Words>2968</Words>
  <Characters>1693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24</cp:revision>
  <cp:lastPrinted>2023-04-11T07:02:00Z</cp:lastPrinted>
  <dcterms:created xsi:type="dcterms:W3CDTF">2021-07-12T10:49:00Z</dcterms:created>
  <dcterms:modified xsi:type="dcterms:W3CDTF">2023-04-11T08:19:00Z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