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F9" w:rsidRPr="00CB732C" w:rsidRDefault="002263F9" w:rsidP="00603B3F">
      <w:pPr>
        <w:ind w:left="0" w:right="0"/>
        <w:rPr>
          <w:sz w:val="28"/>
          <w:szCs w:val="28"/>
        </w:rPr>
      </w:pPr>
      <w:r w:rsidRPr="00171CB5">
        <w:rPr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8pt;visibility:visible">
            <v:imagedata r:id="rId7" o:title=""/>
          </v:shape>
        </w:pict>
      </w:r>
    </w:p>
    <w:p w:rsidR="002263F9" w:rsidRPr="00CB732C" w:rsidRDefault="002263F9" w:rsidP="000C7968">
      <w:pPr>
        <w:ind w:left="-426"/>
        <w:rPr>
          <w:sz w:val="28"/>
          <w:szCs w:val="28"/>
        </w:rPr>
      </w:pPr>
    </w:p>
    <w:p w:rsidR="002263F9" w:rsidRPr="00CB732C" w:rsidRDefault="002263F9" w:rsidP="000C7968">
      <w:pPr>
        <w:spacing w:line="360" w:lineRule="auto"/>
        <w:rPr>
          <w:b/>
          <w:caps/>
          <w:sz w:val="24"/>
          <w:szCs w:val="24"/>
        </w:rPr>
      </w:pPr>
      <w:r w:rsidRPr="00CB732C">
        <w:rPr>
          <w:b/>
          <w:caps/>
          <w:sz w:val="24"/>
          <w:szCs w:val="24"/>
        </w:rPr>
        <w:t>РАХІВСЬКА РАЙОННА державна адміністрація</w:t>
      </w:r>
    </w:p>
    <w:p w:rsidR="002263F9" w:rsidRPr="00CB732C" w:rsidRDefault="002263F9" w:rsidP="000C7968">
      <w:pPr>
        <w:spacing w:line="360" w:lineRule="auto"/>
        <w:rPr>
          <w:b/>
          <w:caps/>
          <w:sz w:val="24"/>
          <w:szCs w:val="24"/>
        </w:rPr>
      </w:pPr>
      <w:r w:rsidRPr="00CB732C">
        <w:rPr>
          <w:b/>
          <w:caps/>
          <w:sz w:val="24"/>
          <w:szCs w:val="24"/>
        </w:rPr>
        <w:t>зАКАРПАТСЬКОЇ ОБЛАСТІ</w:t>
      </w:r>
    </w:p>
    <w:p w:rsidR="002263F9" w:rsidRPr="00CB732C" w:rsidRDefault="002263F9" w:rsidP="000C7968">
      <w:pPr>
        <w:rPr>
          <w:b/>
          <w:caps/>
          <w:sz w:val="32"/>
          <w:szCs w:val="32"/>
        </w:rPr>
      </w:pPr>
      <w:r w:rsidRPr="00CB732C">
        <w:rPr>
          <w:b/>
          <w:caps/>
          <w:sz w:val="32"/>
          <w:szCs w:val="32"/>
        </w:rPr>
        <w:t>рАХІВСЬКА РАЙОННА ВІЙСЬКОВА адміністрація</w:t>
      </w:r>
    </w:p>
    <w:p w:rsidR="002263F9" w:rsidRPr="00CB732C" w:rsidRDefault="002263F9" w:rsidP="000C7968">
      <w:pPr>
        <w:rPr>
          <w:b/>
          <w:spacing w:val="60"/>
          <w:sz w:val="8"/>
          <w:szCs w:val="8"/>
        </w:rPr>
      </w:pPr>
    </w:p>
    <w:p w:rsidR="002263F9" w:rsidRPr="00CB732C" w:rsidRDefault="002263F9" w:rsidP="000C7968">
      <w:pPr>
        <w:rPr>
          <w:b/>
          <w:sz w:val="36"/>
          <w:szCs w:val="36"/>
        </w:rPr>
      </w:pPr>
      <w:r w:rsidRPr="00CB732C">
        <w:rPr>
          <w:b/>
          <w:spacing w:val="60"/>
          <w:sz w:val="36"/>
          <w:szCs w:val="36"/>
        </w:rPr>
        <w:t>РОЗПОРЯДЖЕННЯ</w:t>
      </w:r>
    </w:p>
    <w:p w:rsidR="002263F9" w:rsidRPr="00CB732C" w:rsidRDefault="002263F9" w:rsidP="000C7968">
      <w:pPr>
        <w:rPr>
          <w:b/>
          <w:sz w:val="12"/>
          <w:szCs w:val="12"/>
        </w:rPr>
      </w:pPr>
    </w:p>
    <w:p w:rsidR="002263F9" w:rsidRPr="00CB732C" w:rsidRDefault="002263F9" w:rsidP="00B11C80">
      <w:pPr>
        <w:ind w:right="8"/>
        <w:rPr>
          <w:b/>
          <w:sz w:val="28"/>
          <w:szCs w:val="28"/>
        </w:rPr>
      </w:pPr>
      <w:r>
        <w:rPr>
          <w:b/>
          <w:sz w:val="28"/>
          <w:szCs w:val="28"/>
        </w:rPr>
        <w:t>05.09.2022</w:t>
      </w:r>
      <w:r w:rsidRPr="00CB732C">
        <w:rPr>
          <w:b/>
          <w:sz w:val="28"/>
          <w:szCs w:val="28"/>
        </w:rPr>
        <w:tab/>
        <w:t xml:space="preserve">                  </w:t>
      </w:r>
      <w:r>
        <w:rPr>
          <w:b/>
          <w:sz w:val="28"/>
          <w:szCs w:val="28"/>
        </w:rPr>
        <w:t xml:space="preserve">       </w:t>
      </w:r>
      <w:r w:rsidRPr="00CB732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</w:t>
      </w:r>
      <w:r w:rsidRPr="00CB732C">
        <w:rPr>
          <w:b/>
          <w:sz w:val="28"/>
          <w:szCs w:val="28"/>
        </w:rPr>
        <w:t xml:space="preserve"> м. Рахів                      </w:t>
      </w:r>
      <w:r>
        <w:rPr>
          <w:b/>
          <w:sz w:val="28"/>
          <w:szCs w:val="28"/>
        </w:rPr>
        <w:t xml:space="preserve">       </w:t>
      </w:r>
      <w:r w:rsidRPr="00CB732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</w:t>
      </w:r>
      <w:r w:rsidRPr="00CB732C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 62</w:t>
      </w:r>
    </w:p>
    <w:p w:rsidR="002263F9" w:rsidRPr="00CB732C" w:rsidRDefault="002263F9" w:rsidP="000C7968">
      <w:pPr>
        <w:tabs>
          <w:tab w:val="left" w:pos="1066"/>
        </w:tabs>
        <w:ind w:firstLine="567"/>
        <w:rPr>
          <w:sz w:val="28"/>
          <w:szCs w:val="28"/>
        </w:rPr>
      </w:pPr>
    </w:p>
    <w:p w:rsidR="002263F9" w:rsidRPr="00CB732C" w:rsidRDefault="002263F9" w:rsidP="000C7968">
      <w:pPr>
        <w:keepNext/>
        <w:widowControl/>
        <w:tabs>
          <w:tab w:val="left" w:pos="2268"/>
        </w:tabs>
        <w:autoSpaceDE/>
        <w:autoSpaceDN/>
        <w:adjustRightInd/>
        <w:spacing w:line="240" w:lineRule="auto"/>
        <w:ind w:left="0" w:right="0"/>
        <w:rPr>
          <w:b/>
          <w:bCs/>
          <w:i/>
          <w:iCs/>
          <w:sz w:val="28"/>
          <w:szCs w:val="28"/>
          <w:shd w:val="clear" w:color="auto" w:fill="FFFFFF"/>
        </w:rPr>
      </w:pPr>
      <w:r w:rsidRPr="00CB732C">
        <w:rPr>
          <w:b/>
          <w:bCs/>
          <w:i/>
          <w:iCs/>
          <w:sz w:val="28"/>
          <w:szCs w:val="28"/>
          <w:shd w:val="clear" w:color="auto" w:fill="FFFFFF"/>
        </w:rPr>
        <w:t xml:space="preserve">Про посилення заходів із профілактики вакцинокерованих інфекцій </w:t>
      </w:r>
    </w:p>
    <w:p w:rsidR="002263F9" w:rsidRPr="00CB732C" w:rsidRDefault="002263F9" w:rsidP="00873518">
      <w:pPr>
        <w:keepNext/>
        <w:widowControl/>
        <w:tabs>
          <w:tab w:val="left" w:pos="2268"/>
        </w:tabs>
        <w:autoSpaceDE/>
        <w:autoSpaceDN/>
        <w:adjustRightInd/>
        <w:spacing w:line="240" w:lineRule="auto"/>
        <w:ind w:left="0" w:right="0"/>
        <w:rPr>
          <w:b/>
          <w:i/>
          <w:sz w:val="28"/>
          <w:szCs w:val="28"/>
        </w:rPr>
      </w:pPr>
      <w:r w:rsidRPr="00CB732C">
        <w:rPr>
          <w:b/>
          <w:i/>
          <w:sz w:val="28"/>
          <w:szCs w:val="28"/>
        </w:rPr>
        <w:t>у Рахівському  районі</w:t>
      </w:r>
    </w:p>
    <w:p w:rsidR="002263F9" w:rsidRPr="00CB732C" w:rsidRDefault="002263F9" w:rsidP="000C7968">
      <w:pPr>
        <w:widowControl/>
        <w:spacing w:line="240" w:lineRule="auto"/>
        <w:ind w:left="0" w:right="0" w:firstLine="567"/>
        <w:jc w:val="both"/>
        <w:rPr>
          <w:color w:val="000000"/>
          <w:sz w:val="28"/>
          <w:szCs w:val="28"/>
        </w:rPr>
      </w:pPr>
    </w:p>
    <w:p w:rsidR="002263F9" w:rsidRPr="00CB732C" w:rsidRDefault="002263F9" w:rsidP="00B11C80">
      <w:pPr>
        <w:pStyle w:val="Default"/>
        <w:ind w:firstLine="540"/>
        <w:jc w:val="both"/>
        <w:rPr>
          <w:sz w:val="28"/>
          <w:szCs w:val="28"/>
          <w:lang w:val="uk-UA"/>
        </w:rPr>
      </w:pPr>
      <w:r w:rsidRPr="00CB732C">
        <w:rPr>
          <w:sz w:val="28"/>
          <w:szCs w:val="28"/>
          <w:lang w:val="uk-UA"/>
        </w:rPr>
        <w:t>Відповідно до статей 6 і 39 Закону України „Про місцеві державні адміністрації”, статей 4, 15 і 28 Закону України „Про правовий режим воєнного стану”, статей 4, 5, 10 та 15 Закону України „Про захист населення від інфекційних хвороб”, Указів Президента України від 24 лютого 2022 року № 64/2022 „Про введення воєнного стану в Україні” (зі змінами), № 68/2022 „Про утворення військових адміністрацій”, на виконання розпорядження голови  обласної державної адміністрації – начальника обласної військової адміністрації 31.08.2022 № 505 „Про посилення заходів із профілактики вакцинокерованих інфекцій у Закарпатській області”, з метою забезпечення дотримання вимог у зв’язку із реєстрацією випадків інфікування вірусом поліомієліту 2 типу в Іршавській та Синевирській територіальних громадах Хустського району Закарпатської області та посилення заходів реагування на спалах та високі ризики поширення циркулюючого вакциноспорідненого поліовірусу 2 типу на території регіону, враховуючи надані рекомендації за результатами моніторингових візитів упродовж 22 – 26 серпня 2022 року представниками Державної установи „Центр громадського здоров’я Міністерства охорони здоров’я України” та консультантами Всесвітньої організації охорони здоров’я:</w:t>
      </w:r>
    </w:p>
    <w:p w:rsidR="002263F9" w:rsidRPr="00CB732C" w:rsidRDefault="002263F9" w:rsidP="00B11C80">
      <w:pPr>
        <w:pStyle w:val="Default"/>
        <w:ind w:firstLine="540"/>
        <w:jc w:val="both"/>
        <w:rPr>
          <w:sz w:val="28"/>
          <w:szCs w:val="28"/>
          <w:lang w:val="uk-UA"/>
        </w:rPr>
      </w:pPr>
    </w:p>
    <w:p w:rsidR="002263F9" w:rsidRPr="00CB732C" w:rsidRDefault="002263F9" w:rsidP="00B11C80">
      <w:pPr>
        <w:pStyle w:val="Default"/>
        <w:ind w:firstLine="540"/>
        <w:jc w:val="both"/>
        <w:rPr>
          <w:sz w:val="28"/>
          <w:szCs w:val="28"/>
          <w:lang w:val="uk-UA"/>
        </w:rPr>
      </w:pPr>
      <w:r w:rsidRPr="00CB732C">
        <w:rPr>
          <w:sz w:val="28"/>
          <w:szCs w:val="28"/>
          <w:lang w:val="uk-UA"/>
        </w:rPr>
        <w:t>1. Визначити відповідальною особою за виконання програми рутинної імунізації головного спеціаліста сектору освіти, охорони здоров’я, культури, спорту управління соціально-економічного розвитку території Титарчук Лілію Михайлівну.</w:t>
      </w:r>
    </w:p>
    <w:p w:rsidR="002263F9" w:rsidRPr="00CB732C" w:rsidRDefault="002263F9" w:rsidP="00B11C80">
      <w:pPr>
        <w:pStyle w:val="Default"/>
        <w:ind w:firstLine="540"/>
        <w:jc w:val="both"/>
        <w:rPr>
          <w:bCs/>
          <w:sz w:val="28"/>
          <w:szCs w:val="28"/>
          <w:lang w:val="uk-UA"/>
        </w:rPr>
      </w:pPr>
      <w:r w:rsidRPr="00CB732C">
        <w:rPr>
          <w:sz w:val="28"/>
          <w:szCs w:val="28"/>
          <w:lang w:val="uk-UA"/>
        </w:rPr>
        <w:t>2.</w:t>
      </w:r>
      <w:r w:rsidRPr="00CB732C">
        <w:rPr>
          <w:sz w:val="28"/>
          <w:szCs w:val="28"/>
          <w:shd w:val="clear" w:color="auto" w:fill="FFFFFF"/>
          <w:lang w:val="uk-UA"/>
        </w:rPr>
        <w:t xml:space="preserve"> Утворити </w:t>
      </w:r>
      <w:r w:rsidRPr="00CB732C">
        <w:rPr>
          <w:sz w:val="28"/>
          <w:szCs w:val="28"/>
          <w:bdr w:val="none" w:sz="0" w:space="0" w:color="auto" w:frame="1"/>
          <w:lang w:val="uk-UA"/>
        </w:rPr>
        <w:t xml:space="preserve">моніторингову групу </w:t>
      </w:r>
      <w:r w:rsidRPr="00CB732C">
        <w:rPr>
          <w:sz w:val="28"/>
          <w:szCs w:val="28"/>
          <w:shd w:val="clear" w:color="auto" w:fill="FFFFFF"/>
          <w:lang w:val="uk-UA"/>
        </w:rPr>
        <w:t xml:space="preserve">для здійснення перевірки дотримання вимог статті 15 </w:t>
      </w:r>
      <w:r w:rsidRPr="00CB732C">
        <w:rPr>
          <w:sz w:val="28"/>
          <w:szCs w:val="28"/>
          <w:lang w:val="uk-UA"/>
        </w:rPr>
        <w:t xml:space="preserve">Закону України „Про захист населення від інфекційних хвороб” у </w:t>
      </w:r>
      <w:r w:rsidRPr="00CB732C">
        <w:rPr>
          <w:bCs/>
          <w:sz w:val="28"/>
          <w:szCs w:val="28"/>
          <w:lang w:val="uk-UA"/>
        </w:rPr>
        <w:t xml:space="preserve">закладах дошкільної та загальної середньої освіти </w:t>
      </w:r>
      <w:r w:rsidRPr="00CB732C">
        <w:rPr>
          <w:sz w:val="28"/>
          <w:szCs w:val="28"/>
          <w:lang w:val="uk-UA" w:eastAsia="ar-SA"/>
        </w:rPr>
        <w:t>у складі, згідно з додатком.</w:t>
      </w:r>
    </w:p>
    <w:p w:rsidR="002263F9" w:rsidRPr="00CB732C" w:rsidRDefault="002263F9" w:rsidP="00B11C80">
      <w:pPr>
        <w:pStyle w:val="Default"/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CB732C">
        <w:rPr>
          <w:sz w:val="28"/>
          <w:szCs w:val="28"/>
          <w:lang w:val="uk-UA"/>
        </w:rPr>
        <w:t xml:space="preserve">2.1. Під час проведення моніторингу звертати увагу на наявність </w:t>
      </w:r>
      <w:r w:rsidRPr="00CB732C">
        <w:rPr>
          <w:sz w:val="28"/>
          <w:szCs w:val="28"/>
          <w:shd w:val="clear" w:color="auto" w:fill="FFFFFF"/>
          <w:lang w:val="uk-UA"/>
        </w:rPr>
        <w:t>Форм  первинної облікової документації</w:t>
      </w:r>
      <w:r w:rsidRPr="00CB732C">
        <w:rPr>
          <w:sz w:val="28"/>
          <w:szCs w:val="28"/>
          <w:lang w:val="uk-UA"/>
        </w:rPr>
        <w:t xml:space="preserve"> </w:t>
      </w:r>
      <w:hyperlink r:id="rId8" w:tgtFrame="_blank" w:history="1">
        <w:r w:rsidRPr="00CB732C">
          <w:rPr>
            <w:rStyle w:val="Hyperlink"/>
            <w:color w:val="000000"/>
            <w:sz w:val="28"/>
            <w:szCs w:val="28"/>
            <w:u w:val="none"/>
            <w:shd w:val="clear" w:color="auto" w:fill="FFFFFF"/>
            <w:lang w:val="uk-UA"/>
          </w:rPr>
          <w:t>№ 063/о</w:t>
        </w:r>
      </w:hyperlink>
      <w:r w:rsidRPr="00CB732C">
        <w:rPr>
          <w:sz w:val="28"/>
          <w:szCs w:val="28"/>
          <w:shd w:val="clear" w:color="auto" w:fill="FFFFFF"/>
          <w:lang w:val="uk-UA"/>
        </w:rPr>
        <w:t> </w:t>
      </w:r>
      <w:r w:rsidRPr="00CB732C">
        <w:rPr>
          <w:rFonts w:ascii="Consolas" w:hAnsi="Consolas"/>
          <w:sz w:val="28"/>
          <w:szCs w:val="28"/>
          <w:shd w:val="clear" w:color="auto" w:fill="FFFFFF"/>
          <w:lang w:val="uk-UA"/>
        </w:rPr>
        <w:t>(</w:t>
      </w:r>
      <w:hyperlink r:id="rId9" w:tgtFrame="_blank" w:history="1">
        <w:r w:rsidRPr="00CB732C">
          <w:rPr>
            <w:rStyle w:val="Hyperlink"/>
            <w:color w:val="000000"/>
            <w:sz w:val="28"/>
            <w:szCs w:val="28"/>
            <w:u w:val="none"/>
            <w:shd w:val="clear" w:color="auto" w:fill="FFFFFF"/>
            <w:lang w:val="uk-UA"/>
          </w:rPr>
          <w:t>za688-06</w:t>
        </w:r>
      </w:hyperlink>
      <w:r w:rsidRPr="00CB732C">
        <w:rPr>
          <w:rFonts w:ascii="Consolas" w:hAnsi="Consolas"/>
          <w:sz w:val="28"/>
          <w:szCs w:val="28"/>
          <w:shd w:val="clear" w:color="auto" w:fill="FFFFFF"/>
          <w:lang w:val="uk-UA"/>
        </w:rPr>
        <w:t xml:space="preserve">) </w:t>
      </w:r>
      <w:r w:rsidRPr="00CB732C">
        <w:rPr>
          <w:sz w:val="28"/>
          <w:szCs w:val="28"/>
          <w:shd w:val="clear" w:color="auto" w:fill="FFFFFF"/>
          <w:lang w:val="uk-UA"/>
        </w:rPr>
        <w:t>,,Карта профілактичних щеплень”, затвердженої наказом Міністерства охорони здоров’я України від 10.01.2006 № 1, зареєстрованим у Міністерстві юстиції України 08 червня 2006 року за № 686/12560, та № 086-1/о ,,Довідка учня загальноосвітнього навчального закладу про результати обов’язкового медичного профілактичного огляду”, затвердженої наказом Міністерства охорони здоров’я України від 16.08.2010 № 682, зареєстрованим у Міністерстві юстиції України 10 вересня 2010 року за № 794/18089.</w:t>
      </w:r>
    </w:p>
    <w:p w:rsidR="002263F9" w:rsidRDefault="002263F9" w:rsidP="00B11C80">
      <w:pPr>
        <w:pStyle w:val="Default"/>
        <w:ind w:firstLine="540"/>
        <w:jc w:val="both"/>
        <w:rPr>
          <w:sz w:val="28"/>
          <w:szCs w:val="28"/>
          <w:lang w:val="uk-UA"/>
        </w:rPr>
      </w:pPr>
      <w:r w:rsidRPr="00CB732C">
        <w:rPr>
          <w:sz w:val="28"/>
          <w:szCs w:val="28"/>
          <w:shd w:val="clear" w:color="auto" w:fill="FFFFFF"/>
          <w:lang w:val="uk-UA"/>
        </w:rPr>
        <w:t xml:space="preserve">2.2. Управлінню соціально-економічного розвитку території, </w:t>
      </w:r>
      <w:r w:rsidRPr="00CB732C">
        <w:rPr>
          <w:sz w:val="28"/>
          <w:szCs w:val="28"/>
          <w:lang w:val="uk-UA"/>
        </w:rPr>
        <w:t>про роботу моніторингової групи</w:t>
      </w:r>
      <w:r w:rsidRPr="00CB732C">
        <w:rPr>
          <w:sz w:val="28"/>
          <w:szCs w:val="28"/>
          <w:shd w:val="clear" w:color="auto" w:fill="FFFFFF"/>
          <w:lang w:val="uk-UA"/>
        </w:rPr>
        <w:t xml:space="preserve"> і</w:t>
      </w:r>
      <w:r w:rsidRPr="00CB732C">
        <w:rPr>
          <w:sz w:val="28"/>
          <w:szCs w:val="28"/>
          <w:lang w:val="uk-UA"/>
        </w:rPr>
        <w:t>нформувати щоп’ятниці до 15.00 год. за посиланням на гул-форму:</w:t>
      </w:r>
      <w:r w:rsidRPr="00EE14CB">
        <w:rPr>
          <w:sz w:val="28"/>
          <w:szCs w:val="28"/>
          <w:lang w:val="uk-UA"/>
        </w:rPr>
        <w:t xml:space="preserve"> </w:t>
      </w:r>
      <w:hyperlink r:id="rId10" w:history="1">
        <w:r w:rsidRPr="004C11E3">
          <w:rPr>
            <w:rStyle w:val="Hyperlink"/>
            <w:sz w:val="28"/>
            <w:szCs w:val="28"/>
            <w:lang w:val="uk-UA"/>
          </w:rPr>
          <w:t>https://docs.google.com/spreadsheets/d/1qsM6-XnsEV2MQ</w:t>
        </w:r>
        <w:r w:rsidRPr="004C11E3">
          <w:rPr>
            <w:rStyle w:val="Hyperlink"/>
            <w:sz w:val="28"/>
            <w:szCs w:val="28"/>
            <w:lang w:val="en-US"/>
          </w:rPr>
          <w:t>p</w:t>
        </w:r>
        <w:r w:rsidRPr="004C11E3">
          <w:rPr>
            <w:rStyle w:val="Hyperlink"/>
            <w:sz w:val="28"/>
            <w:szCs w:val="28"/>
            <w:lang w:val="uk-UA"/>
          </w:rPr>
          <w:t>_2KlB7uc PhGNNDcEsqvv1AneoVo-M/edit#gid=437450646</w:t>
        </w:r>
      </w:hyperlink>
      <w:r>
        <w:rPr>
          <w:sz w:val="28"/>
          <w:szCs w:val="28"/>
          <w:lang w:val="uk-UA"/>
        </w:rPr>
        <w:t>.</w:t>
      </w:r>
    </w:p>
    <w:p w:rsidR="002263F9" w:rsidRPr="008607DA" w:rsidRDefault="002263F9" w:rsidP="008607DA">
      <w:pPr>
        <w:pStyle w:val="Default"/>
        <w:ind w:firstLine="540"/>
        <w:jc w:val="both"/>
        <w:rPr>
          <w:lang w:val="uk-UA"/>
        </w:rPr>
      </w:pPr>
      <w:r w:rsidRPr="00CB732C">
        <w:rPr>
          <w:sz w:val="28"/>
          <w:szCs w:val="28"/>
          <w:lang w:val="uk-UA"/>
        </w:rPr>
        <w:t xml:space="preserve">3. </w:t>
      </w:r>
      <w:r w:rsidRPr="00CB732C">
        <w:rPr>
          <w:sz w:val="28"/>
          <w:szCs w:val="28"/>
          <w:shd w:val="clear" w:color="auto" w:fill="FFFFFF"/>
          <w:lang w:val="uk-UA"/>
        </w:rPr>
        <w:t xml:space="preserve">Управлінню соціально-економічного розвитку території, </w:t>
      </w:r>
      <w:r w:rsidRPr="00CB732C">
        <w:rPr>
          <w:sz w:val="28"/>
          <w:szCs w:val="28"/>
          <w:lang w:val="uk-UA"/>
        </w:rPr>
        <w:t xml:space="preserve"> рекомендувати головам виконавчих комітетів місцевих рад (ТГ): </w:t>
      </w:r>
    </w:p>
    <w:p w:rsidR="002263F9" w:rsidRPr="00CB732C" w:rsidRDefault="002263F9" w:rsidP="00B11C80">
      <w:pPr>
        <w:pStyle w:val="Default"/>
        <w:ind w:firstLine="540"/>
        <w:jc w:val="both"/>
        <w:rPr>
          <w:sz w:val="28"/>
          <w:szCs w:val="28"/>
          <w:lang w:val="uk-UA"/>
        </w:rPr>
      </w:pPr>
      <w:r w:rsidRPr="00CB732C">
        <w:rPr>
          <w:sz w:val="28"/>
          <w:szCs w:val="28"/>
          <w:lang w:val="uk-UA"/>
        </w:rPr>
        <w:t xml:space="preserve">забезпечити належний контроль за перебуванням та зарахуванням до закладів дошкільної та загальної середньої освіти дітей, у яких наявні відомості про завершений курс обов’язкових профілактичних щеплень відповідно до віку та згідно з Календарем профілактичних щеплень в Україні, затвердженим наказом </w:t>
      </w:r>
      <w:r w:rsidRPr="00CB732C">
        <w:rPr>
          <w:sz w:val="28"/>
          <w:szCs w:val="28"/>
          <w:shd w:val="clear" w:color="auto" w:fill="FFFFFF"/>
          <w:lang w:val="uk-UA"/>
        </w:rPr>
        <w:t>Міністерства охорони здоров’я України</w:t>
      </w:r>
      <w:r w:rsidRPr="00CB732C">
        <w:rPr>
          <w:sz w:val="28"/>
          <w:szCs w:val="28"/>
          <w:lang w:val="uk-UA"/>
        </w:rPr>
        <w:t xml:space="preserve"> від 16.09.2011 № 595, зареєстрованим у Міністерстві юстиції України 10 жовтня 2011 року за № 1159/19897;</w:t>
      </w:r>
    </w:p>
    <w:p w:rsidR="002263F9" w:rsidRPr="00CB732C" w:rsidRDefault="002263F9" w:rsidP="00B11C80">
      <w:pPr>
        <w:pStyle w:val="Default"/>
        <w:ind w:firstLine="540"/>
        <w:jc w:val="both"/>
        <w:rPr>
          <w:sz w:val="28"/>
          <w:szCs w:val="28"/>
          <w:lang w:val="uk-UA"/>
        </w:rPr>
      </w:pPr>
      <w:r w:rsidRPr="00CB732C">
        <w:rPr>
          <w:sz w:val="28"/>
          <w:szCs w:val="28"/>
          <w:lang w:val="uk-UA"/>
        </w:rPr>
        <w:t>здійснювати належну комунікацію з релігійними лідерами та лідерами осіб ромської національності щодо їх залучення та формування прихильності населення до вакцинації.</w:t>
      </w:r>
    </w:p>
    <w:p w:rsidR="002263F9" w:rsidRPr="00CB732C" w:rsidRDefault="002263F9" w:rsidP="00B11C80">
      <w:pPr>
        <w:pStyle w:val="Default"/>
        <w:ind w:firstLine="540"/>
        <w:jc w:val="both"/>
        <w:rPr>
          <w:sz w:val="28"/>
          <w:szCs w:val="28"/>
          <w:lang w:val="uk-UA"/>
        </w:rPr>
      </w:pPr>
      <w:r w:rsidRPr="00CB732C">
        <w:rPr>
          <w:sz w:val="28"/>
          <w:szCs w:val="28"/>
          <w:lang w:val="uk-UA"/>
        </w:rPr>
        <w:t>4.</w:t>
      </w:r>
      <w:r w:rsidRPr="00CB732C">
        <w:rPr>
          <w:sz w:val="28"/>
          <w:szCs w:val="28"/>
          <w:shd w:val="clear" w:color="auto" w:fill="FFFFFF"/>
          <w:lang w:val="uk-UA"/>
        </w:rPr>
        <w:t> </w:t>
      </w:r>
      <w:r w:rsidRPr="00CB732C">
        <w:rPr>
          <w:sz w:val="28"/>
          <w:szCs w:val="28"/>
          <w:lang w:val="uk-UA"/>
        </w:rPr>
        <w:t>Контроль за виконанням розпорядження покласти на першого заступника голови районної державної адміністрації – начальника районної військової адміністрації Турока В.С.</w:t>
      </w:r>
    </w:p>
    <w:p w:rsidR="002263F9" w:rsidRPr="00CB732C" w:rsidRDefault="002263F9" w:rsidP="00F3427C">
      <w:pPr>
        <w:pStyle w:val="Default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2263F9" w:rsidRPr="00CB732C" w:rsidRDefault="002263F9" w:rsidP="0008483E">
      <w:pPr>
        <w:widowControl/>
        <w:spacing w:line="240" w:lineRule="auto"/>
        <w:ind w:left="0" w:right="0"/>
        <w:jc w:val="both"/>
        <w:rPr>
          <w:color w:val="000000"/>
          <w:sz w:val="24"/>
          <w:szCs w:val="28"/>
        </w:rPr>
      </w:pPr>
    </w:p>
    <w:p w:rsidR="002263F9" w:rsidRPr="00CB732C" w:rsidRDefault="002263F9" w:rsidP="000C7968">
      <w:pPr>
        <w:widowControl/>
        <w:spacing w:line="240" w:lineRule="auto"/>
        <w:ind w:left="0" w:right="0" w:firstLine="567"/>
        <w:jc w:val="both"/>
        <w:rPr>
          <w:color w:val="000000"/>
          <w:sz w:val="24"/>
          <w:szCs w:val="28"/>
        </w:rPr>
      </w:pPr>
    </w:p>
    <w:p w:rsidR="002263F9" w:rsidRPr="00CB732C" w:rsidRDefault="002263F9" w:rsidP="006C7BC4">
      <w:pPr>
        <w:widowControl/>
        <w:tabs>
          <w:tab w:val="left" w:pos="0"/>
        </w:tabs>
        <w:spacing w:line="240" w:lineRule="auto"/>
        <w:ind w:left="0" w:right="0"/>
        <w:jc w:val="both"/>
        <w:rPr>
          <w:color w:val="000000"/>
          <w:sz w:val="24"/>
          <w:szCs w:val="28"/>
        </w:rPr>
      </w:pPr>
    </w:p>
    <w:tbl>
      <w:tblPr>
        <w:tblW w:w="0" w:type="auto"/>
        <w:tblLook w:val="00A0"/>
      </w:tblPr>
      <w:tblGrid>
        <w:gridCol w:w="4604"/>
        <w:gridCol w:w="5250"/>
      </w:tblGrid>
      <w:tr w:rsidR="002263F9" w:rsidRPr="001800F6" w:rsidTr="000254CC">
        <w:tc>
          <w:tcPr>
            <w:tcW w:w="4786" w:type="dxa"/>
          </w:tcPr>
          <w:p w:rsidR="002263F9" w:rsidRPr="001800F6" w:rsidRDefault="002263F9" w:rsidP="001800F6">
            <w:pPr>
              <w:widowControl/>
              <w:tabs>
                <w:tab w:val="left" w:pos="7020"/>
              </w:tabs>
              <w:autoSpaceDE/>
              <w:autoSpaceDN/>
              <w:adjustRightInd/>
              <w:spacing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1800F6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Голова районної державної адміністрації – начальник районної військової адміністрації                        </w:t>
            </w:r>
          </w:p>
        </w:tc>
        <w:tc>
          <w:tcPr>
            <w:tcW w:w="5494" w:type="dxa"/>
          </w:tcPr>
          <w:p w:rsidR="002263F9" w:rsidRPr="001800F6" w:rsidRDefault="002263F9" w:rsidP="001800F6">
            <w:pPr>
              <w:shd w:val="clear" w:color="auto" w:fill="FFFFFF"/>
              <w:autoSpaceDE/>
              <w:autoSpaceDN/>
              <w:adjustRightInd/>
              <w:spacing w:line="240" w:lineRule="auto"/>
              <w:ind w:left="0" w:right="0" w:firstLine="400"/>
              <w:jc w:val="both"/>
              <w:rPr>
                <w:rFonts w:ascii="Times New Roman CYR" w:hAnsi="Times New Roman CYR" w:cs="Times New Roman CYR"/>
                <w:b/>
                <w:noProof/>
                <w:sz w:val="28"/>
                <w:szCs w:val="28"/>
                <w:lang w:eastAsia="uk-UA"/>
              </w:rPr>
            </w:pPr>
          </w:p>
          <w:p w:rsidR="002263F9" w:rsidRPr="001800F6" w:rsidRDefault="002263F9" w:rsidP="001800F6">
            <w:pPr>
              <w:shd w:val="clear" w:color="auto" w:fill="FFFFFF"/>
              <w:autoSpaceDE/>
              <w:autoSpaceDN/>
              <w:adjustRightInd/>
              <w:spacing w:line="240" w:lineRule="auto"/>
              <w:ind w:left="0" w:right="0" w:firstLine="400"/>
              <w:jc w:val="both"/>
              <w:rPr>
                <w:rFonts w:ascii="Times New Roman CYR" w:hAnsi="Times New Roman CYR" w:cs="Times New Roman CYR"/>
                <w:b/>
                <w:noProof/>
                <w:sz w:val="28"/>
                <w:szCs w:val="28"/>
                <w:lang w:eastAsia="uk-UA"/>
              </w:rPr>
            </w:pPr>
          </w:p>
          <w:p w:rsidR="002263F9" w:rsidRPr="001800F6" w:rsidRDefault="002263F9" w:rsidP="001800F6">
            <w:pPr>
              <w:shd w:val="clear" w:color="auto" w:fill="FFFFFF"/>
              <w:autoSpaceDE/>
              <w:autoSpaceDN/>
              <w:adjustRightInd/>
              <w:spacing w:line="240" w:lineRule="auto"/>
              <w:ind w:left="0" w:right="0" w:firstLine="400"/>
              <w:jc w:val="both"/>
              <w:rPr>
                <w:noProof/>
                <w:sz w:val="28"/>
                <w:szCs w:val="28"/>
                <w:lang w:eastAsia="uk-UA"/>
              </w:rPr>
            </w:pPr>
            <w:r w:rsidRPr="001800F6">
              <w:rPr>
                <w:b/>
                <w:noProof/>
                <w:sz w:val="28"/>
                <w:szCs w:val="28"/>
                <w:lang w:eastAsia="uk-UA"/>
              </w:rPr>
              <w:t xml:space="preserve">                           Олександр НЕБИЛА</w:t>
            </w:r>
            <w:r w:rsidRPr="001800F6">
              <w:rPr>
                <w:noProof/>
                <w:sz w:val="28"/>
                <w:szCs w:val="28"/>
                <w:lang w:eastAsia="uk-UA"/>
              </w:rPr>
              <w:t xml:space="preserve"> </w:t>
            </w:r>
          </w:p>
        </w:tc>
      </w:tr>
    </w:tbl>
    <w:p w:rsidR="002263F9" w:rsidRPr="00CB732C" w:rsidRDefault="002263F9" w:rsidP="003F4478">
      <w:pPr>
        <w:widowControl/>
        <w:autoSpaceDE/>
        <w:autoSpaceDN/>
        <w:adjustRightInd/>
        <w:spacing w:after="200" w:line="276" w:lineRule="auto"/>
        <w:ind w:left="0" w:right="0"/>
        <w:jc w:val="left"/>
        <w:rPr>
          <w:sz w:val="24"/>
          <w:szCs w:val="24"/>
        </w:rPr>
      </w:pPr>
    </w:p>
    <w:sectPr w:rsidR="002263F9" w:rsidRPr="00CB732C" w:rsidSect="00B11C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3F9" w:rsidRDefault="002263F9" w:rsidP="000C7968">
      <w:pPr>
        <w:spacing w:line="240" w:lineRule="auto"/>
      </w:pPr>
      <w:r>
        <w:separator/>
      </w:r>
    </w:p>
  </w:endnote>
  <w:endnote w:type="continuationSeparator" w:id="0">
    <w:p w:rsidR="002263F9" w:rsidRDefault="002263F9" w:rsidP="000C7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3F9" w:rsidRDefault="002263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3F9" w:rsidRDefault="002263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3F9" w:rsidRDefault="002263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3F9" w:rsidRDefault="002263F9" w:rsidP="000C7968">
      <w:pPr>
        <w:spacing w:line="240" w:lineRule="auto"/>
      </w:pPr>
      <w:r>
        <w:separator/>
      </w:r>
    </w:p>
  </w:footnote>
  <w:footnote w:type="continuationSeparator" w:id="0">
    <w:p w:rsidR="002263F9" w:rsidRDefault="002263F9" w:rsidP="000C796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3F9" w:rsidRDefault="002263F9">
    <w:pPr>
      <w:pStyle w:val="Head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3F9" w:rsidRDefault="002263F9">
    <w:pPr>
      <w:pStyle w:val="Header"/>
    </w:pPr>
    <w:r w:rsidRPr="00267726">
      <w:rPr>
        <w:sz w:val="24"/>
        <w:szCs w:val="24"/>
      </w:rPr>
      <w:fldChar w:fldCharType="begin"/>
    </w:r>
    <w:r w:rsidRPr="00267726">
      <w:rPr>
        <w:sz w:val="24"/>
        <w:szCs w:val="24"/>
      </w:rPr>
      <w:instrText xml:space="preserve"> PAGE   \* MERGEFORMAT </w:instrText>
    </w:r>
    <w:r w:rsidRPr="00267726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267726">
      <w:rPr>
        <w:sz w:val="24"/>
        <w:szCs w:val="24"/>
      </w:rPr>
      <w:fldChar w:fldCharType="end"/>
    </w:r>
  </w:p>
  <w:p w:rsidR="002263F9" w:rsidRDefault="002263F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3F9" w:rsidRDefault="002263F9">
    <w:pPr>
      <w:pStyle w:val="Header"/>
    </w:pPr>
  </w:p>
  <w:p w:rsidR="002263F9" w:rsidRDefault="002263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30601"/>
    <w:multiLevelType w:val="hybridMultilevel"/>
    <w:tmpl w:val="ED58D946"/>
    <w:lvl w:ilvl="0" w:tplc="4746A21A">
      <w:start w:val="2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">
    <w:nsid w:val="67A73406"/>
    <w:multiLevelType w:val="hybridMultilevel"/>
    <w:tmpl w:val="4C6ACDB2"/>
    <w:lvl w:ilvl="0" w:tplc="4746A21A">
      <w:start w:val="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968"/>
    <w:rsid w:val="0001309A"/>
    <w:rsid w:val="000254CC"/>
    <w:rsid w:val="00026101"/>
    <w:rsid w:val="0004291D"/>
    <w:rsid w:val="000749A2"/>
    <w:rsid w:val="0008483E"/>
    <w:rsid w:val="000C7968"/>
    <w:rsid w:val="000D0548"/>
    <w:rsid w:val="000E010F"/>
    <w:rsid w:val="0015378D"/>
    <w:rsid w:val="00156B0E"/>
    <w:rsid w:val="00171CB5"/>
    <w:rsid w:val="001800F6"/>
    <w:rsid w:val="0018095C"/>
    <w:rsid w:val="0019205B"/>
    <w:rsid w:val="001D23C7"/>
    <w:rsid w:val="001E733D"/>
    <w:rsid w:val="002054F7"/>
    <w:rsid w:val="00222E1D"/>
    <w:rsid w:val="002263F9"/>
    <w:rsid w:val="002456F6"/>
    <w:rsid w:val="002466A3"/>
    <w:rsid w:val="002653FE"/>
    <w:rsid w:val="00267726"/>
    <w:rsid w:val="002A6ED5"/>
    <w:rsid w:val="002C2469"/>
    <w:rsid w:val="002E6422"/>
    <w:rsid w:val="002F5D26"/>
    <w:rsid w:val="00343126"/>
    <w:rsid w:val="00377EC3"/>
    <w:rsid w:val="00384C0D"/>
    <w:rsid w:val="003923DE"/>
    <w:rsid w:val="003933D2"/>
    <w:rsid w:val="003A0B55"/>
    <w:rsid w:val="003B4D63"/>
    <w:rsid w:val="003D2780"/>
    <w:rsid w:val="003D66F8"/>
    <w:rsid w:val="003E5221"/>
    <w:rsid w:val="003F4478"/>
    <w:rsid w:val="004035E3"/>
    <w:rsid w:val="004A2A2E"/>
    <w:rsid w:val="004A3F16"/>
    <w:rsid w:val="004B5BD5"/>
    <w:rsid w:val="004C11E3"/>
    <w:rsid w:val="00513461"/>
    <w:rsid w:val="005318E2"/>
    <w:rsid w:val="00581A78"/>
    <w:rsid w:val="00582473"/>
    <w:rsid w:val="005A538B"/>
    <w:rsid w:val="005C1DAC"/>
    <w:rsid w:val="005C1FFF"/>
    <w:rsid w:val="005D7B96"/>
    <w:rsid w:val="005E7B7A"/>
    <w:rsid w:val="005F5D28"/>
    <w:rsid w:val="00603B3F"/>
    <w:rsid w:val="00633D18"/>
    <w:rsid w:val="006538BB"/>
    <w:rsid w:val="006B6407"/>
    <w:rsid w:val="006C7BC4"/>
    <w:rsid w:val="006E3D55"/>
    <w:rsid w:val="006F6482"/>
    <w:rsid w:val="007003CB"/>
    <w:rsid w:val="00792651"/>
    <w:rsid w:val="007A3C25"/>
    <w:rsid w:val="007A5F98"/>
    <w:rsid w:val="007B53C1"/>
    <w:rsid w:val="007B7286"/>
    <w:rsid w:val="007D579C"/>
    <w:rsid w:val="007E02FE"/>
    <w:rsid w:val="007E7C9A"/>
    <w:rsid w:val="00825C2F"/>
    <w:rsid w:val="00854456"/>
    <w:rsid w:val="00856CF9"/>
    <w:rsid w:val="008607DA"/>
    <w:rsid w:val="00873518"/>
    <w:rsid w:val="00895075"/>
    <w:rsid w:val="00897FB3"/>
    <w:rsid w:val="008E5D12"/>
    <w:rsid w:val="00973292"/>
    <w:rsid w:val="009B438E"/>
    <w:rsid w:val="009C30DB"/>
    <w:rsid w:val="00A02E5F"/>
    <w:rsid w:val="00A140A3"/>
    <w:rsid w:val="00A15028"/>
    <w:rsid w:val="00B0142E"/>
    <w:rsid w:val="00B01ABD"/>
    <w:rsid w:val="00B04536"/>
    <w:rsid w:val="00B11C80"/>
    <w:rsid w:val="00B202A1"/>
    <w:rsid w:val="00B8161A"/>
    <w:rsid w:val="00B83895"/>
    <w:rsid w:val="00B97814"/>
    <w:rsid w:val="00BB3D64"/>
    <w:rsid w:val="00BD688C"/>
    <w:rsid w:val="00BE04F8"/>
    <w:rsid w:val="00BE0A78"/>
    <w:rsid w:val="00C02237"/>
    <w:rsid w:val="00C2032F"/>
    <w:rsid w:val="00C44B9F"/>
    <w:rsid w:val="00C8156E"/>
    <w:rsid w:val="00C97167"/>
    <w:rsid w:val="00CA76A3"/>
    <w:rsid w:val="00CB48E5"/>
    <w:rsid w:val="00CB732C"/>
    <w:rsid w:val="00CE21D8"/>
    <w:rsid w:val="00D0396C"/>
    <w:rsid w:val="00D30C9B"/>
    <w:rsid w:val="00D42D56"/>
    <w:rsid w:val="00D6096A"/>
    <w:rsid w:val="00D82188"/>
    <w:rsid w:val="00D84862"/>
    <w:rsid w:val="00D91ADF"/>
    <w:rsid w:val="00D91FB2"/>
    <w:rsid w:val="00DA5B35"/>
    <w:rsid w:val="00DC262A"/>
    <w:rsid w:val="00E076DF"/>
    <w:rsid w:val="00E31258"/>
    <w:rsid w:val="00E34DA5"/>
    <w:rsid w:val="00E40D0F"/>
    <w:rsid w:val="00E54562"/>
    <w:rsid w:val="00E75FB9"/>
    <w:rsid w:val="00E827ED"/>
    <w:rsid w:val="00E9782C"/>
    <w:rsid w:val="00EB1A0E"/>
    <w:rsid w:val="00EC227F"/>
    <w:rsid w:val="00ED7724"/>
    <w:rsid w:val="00EE14CB"/>
    <w:rsid w:val="00EE3541"/>
    <w:rsid w:val="00F3427C"/>
    <w:rsid w:val="00F37FC2"/>
    <w:rsid w:val="00F41C4B"/>
    <w:rsid w:val="00F43577"/>
    <w:rsid w:val="00F8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68"/>
    <w:pPr>
      <w:widowControl w:val="0"/>
      <w:autoSpaceDE w:val="0"/>
      <w:autoSpaceDN w:val="0"/>
      <w:adjustRightInd w:val="0"/>
      <w:spacing w:line="260" w:lineRule="auto"/>
      <w:ind w:left="120" w:right="200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25C2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25C2F"/>
    <w:rPr>
      <w:rFonts w:ascii="Cambria" w:hAnsi="Cambria" w:cs="Times New Roman"/>
      <w:i/>
      <w:iCs/>
      <w:color w:val="243F60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0C7968"/>
    <w:pPr>
      <w:tabs>
        <w:tab w:val="center" w:pos="4819"/>
        <w:tab w:val="right" w:pos="963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796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C7968"/>
    <w:pPr>
      <w:tabs>
        <w:tab w:val="center" w:pos="4819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796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C79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96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C79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C7968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FR1">
    <w:name w:val="FR1"/>
    <w:uiPriority w:val="99"/>
    <w:rsid w:val="00581A78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noProof/>
      <w:sz w:val="24"/>
      <w:szCs w:val="24"/>
      <w:lang w:val="ru-RU" w:eastAsia="ru-RU"/>
    </w:rPr>
  </w:style>
  <w:style w:type="paragraph" w:customStyle="1" w:styleId="FR2">
    <w:name w:val="FR2"/>
    <w:uiPriority w:val="99"/>
    <w:rsid w:val="00581A78"/>
    <w:pPr>
      <w:widowControl w:val="0"/>
      <w:autoSpaceDE w:val="0"/>
      <w:autoSpaceDN w:val="0"/>
      <w:adjustRightInd w:val="0"/>
      <w:ind w:left="276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Default">
    <w:name w:val="Default"/>
    <w:uiPriority w:val="99"/>
    <w:rsid w:val="003B4D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08483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B732C"/>
    <w:rPr>
      <w:rFonts w:cs="Times New Roman"/>
      <w:color w:val="800080"/>
      <w:u w:val="single"/>
    </w:rPr>
  </w:style>
  <w:style w:type="paragraph" w:customStyle="1" w:styleId="1">
    <w:name w:val="Знак Знак1 Знак Знак"/>
    <w:basedOn w:val="Normal"/>
    <w:uiPriority w:val="99"/>
    <w:rsid w:val="001800F6"/>
    <w:pPr>
      <w:widowControl/>
      <w:autoSpaceDE/>
      <w:autoSpaceDN/>
      <w:adjustRightInd/>
      <w:spacing w:line="240" w:lineRule="auto"/>
      <w:ind w:left="0" w:right="0"/>
      <w:jc w:val="lef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a688-0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docs.google.com/spreadsheets/d/1qsM6-XnsEV2MQp_2KlB7uc%20PhGNNDcEsqvv1AneoVo-M/edit#gid=4374506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a688-0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2689</Words>
  <Characters>1533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 02</dc:creator>
  <cp:keywords/>
  <dc:description/>
  <cp:lastModifiedBy>user</cp:lastModifiedBy>
  <cp:revision>9</cp:revision>
  <cp:lastPrinted>2022-09-05T11:33:00Z</cp:lastPrinted>
  <dcterms:created xsi:type="dcterms:W3CDTF">2022-09-02T13:21:00Z</dcterms:created>
  <dcterms:modified xsi:type="dcterms:W3CDTF">2022-09-05T11:35:00Z</dcterms:modified>
</cp:coreProperties>
</file>