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68" w:rsidRDefault="007A4442" w:rsidP="004A656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2777490</wp:posOffset>
            </wp:positionH>
            <wp:positionV relativeFrom="margin">
              <wp:posOffset>-302260</wp:posOffset>
            </wp:positionV>
            <wp:extent cx="504825" cy="6096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568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        </w:t>
      </w:r>
    </w:p>
    <w:p w:rsidR="004A6568" w:rsidRDefault="004A6568" w:rsidP="007A4442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Ї Н А</w:t>
      </w:r>
    </w:p>
    <w:p w:rsidR="004A6568" w:rsidRDefault="004A6568" w:rsidP="004A6568">
      <w:pPr>
        <w:spacing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4A6568" w:rsidRPr="00740ACD" w:rsidRDefault="004A6568" w:rsidP="00740ACD">
      <w:pPr>
        <w:pStyle w:val="a3"/>
        <w:rPr>
          <w:b/>
        </w:rPr>
      </w:pPr>
      <w:r w:rsidRPr="00740ACD">
        <w:rPr>
          <w:b/>
        </w:rPr>
        <w:t xml:space="preserve">  голови Рахівської районної державної адміністрації</w:t>
      </w:r>
    </w:p>
    <w:p w:rsidR="004A6568" w:rsidRDefault="004A6568" w:rsidP="00740ACD">
      <w:pPr>
        <w:pStyle w:val="a3"/>
        <w:rPr>
          <w:b/>
        </w:rPr>
      </w:pPr>
      <w:r w:rsidRPr="00740ACD">
        <w:rPr>
          <w:b/>
        </w:rPr>
        <w:t>Закарпатської області</w:t>
      </w:r>
    </w:p>
    <w:p w:rsidR="00F272FA" w:rsidRPr="00740ACD" w:rsidRDefault="00F272FA" w:rsidP="00740ACD">
      <w:pPr>
        <w:pStyle w:val="a3"/>
        <w:rPr>
          <w:b/>
        </w:rPr>
      </w:pPr>
    </w:p>
    <w:p w:rsidR="004A6568" w:rsidRPr="00196904" w:rsidRDefault="00196904" w:rsidP="00196904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 w:rsidRPr="0019690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23.10.2018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4A6568" w:rsidRPr="0019690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</w:t>
      </w:r>
      <w:r w:rsidR="004A6568" w:rsidRPr="0019690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="004A6568" w:rsidRPr="00196904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4A6568" w:rsidRPr="0019690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</w:t>
      </w:r>
      <w:r w:rsidR="004A6568" w:rsidRPr="0019690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19690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333</w:t>
      </w:r>
    </w:p>
    <w:p w:rsidR="00A9156C" w:rsidRDefault="00A9156C" w:rsidP="004A6568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9156C" w:rsidTr="00A9156C">
        <w:tc>
          <w:tcPr>
            <w:tcW w:w="4785" w:type="dxa"/>
          </w:tcPr>
          <w:p w:rsidR="00A9156C" w:rsidRPr="009F71B4" w:rsidRDefault="00A9156C" w:rsidP="00A9156C">
            <w:pPr>
              <w:pStyle w:val="a3"/>
              <w:jc w:val="left"/>
              <w:rPr>
                <w:b/>
              </w:rPr>
            </w:pPr>
            <w:r w:rsidRPr="009F71B4">
              <w:rPr>
                <w:b/>
              </w:rPr>
              <w:t>Про визнання таким, що втратило</w:t>
            </w:r>
          </w:p>
          <w:p w:rsidR="00A9156C" w:rsidRPr="009F71B4" w:rsidRDefault="00A9156C" w:rsidP="00A9156C">
            <w:pPr>
              <w:pStyle w:val="a3"/>
              <w:jc w:val="left"/>
              <w:rPr>
                <w:b/>
              </w:rPr>
            </w:pPr>
            <w:r w:rsidRPr="009F71B4">
              <w:rPr>
                <w:b/>
              </w:rPr>
              <w:t>чинність    розпорядження    голови</w:t>
            </w:r>
          </w:p>
          <w:p w:rsidR="00A9156C" w:rsidRPr="009F71B4" w:rsidRDefault="00A9156C" w:rsidP="00A9156C">
            <w:pPr>
              <w:pStyle w:val="a3"/>
              <w:jc w:val="left"/>
              <w:rPr>
                <w:b/>
              </w:rPr>
            </w:pPr>
            <w:r w:rsidRPr="009F71B4">
              <w:rPr>
                <w:b/>
              </w:rPr>
              <w:t xml:space="preserve">Рахівської     районної     державної </w:t>
            </w:r>
          </w:p>
          <w:p w:rsidR="00A9156C" w:rsidRDefault="00A9156C" w:rsidP="00A9156C">
            <w:pPr>
              <w:pStyle w:val="a3"/>
              <w:jc w:val="left"/>
              <w:rPr>
                <w:b/>
              </w:rPr>
            </w:pPr>
            <w:r w:rsidRPr="009F71B4">
              <w:rPr>
                <w:b/>
              </w:rPr>
              <w:t xml:space="preserve">адміністрації від 16 грудня </w:t>
            </w:r>
          </w:p>
          <w:p w:rsidR="00A9156C" w:rsidRPr="009F71B4" w:rsidRDefault="00A9156C" w:rsidP="00A9156C">
            <w:pPr>
              <w:pStyle w:val="a3"/>
              <w:jc w:val="left"/>
              <w:rPr>
                <w:b/>
              </w:rPr>
            </w:pPr>
            <w:r w:rsidRPr="009F71B4">
              <w:rPr>
                <w:b/>
              </w:rPr>
              <w:t>2003 року</w:t>
            </w:r>
            <w:r>
              <w:rPr>
                <w:b/>
              </w:rPr>
              <w:t xml:space="preserve"> </w:t>
            </w:r>
            <w:r w:rsidRPr="009F71B4">
              <w:rPr>
                <w:b/>
              </w:rPr>
              <w:t>№  449</w:t>
            </w:r>
          </w:p>
          <w:p w:rsidR="00A9156C" w:rsidRDefault="00A9156C" w:rsidP="004A6568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9156C" w:rsidRPr="00A9156C" w:rsidRDefault="00A9156C" w:rsidP="004A656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9156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ЗАРЕЄСТРОВАНО</w:t>
            </w:r>
          </w:p>
          <w:p w:rsidR="00A9156C" w:rsidRPr="00A9156C" w:rsidRDefault="00A9156C" w:rsidP="004A656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9156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 Головному територіальному </w:t>
            </w:r>
          </w:p>
          <w:p w:rsidR="00A9156C" w:rsidRPr="00A9156C" w:rsidRDefault="00A9156C" w:rsidP="004A656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9156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управлінні юстиції  </w:t>
            </w:r>
          </w:p>
          <w:p w:rsidR="00A9156C" w:rsidRPr="00A9156C" w:rsidRDefault="00A9156C" w:rsidP="004A6568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9156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 Закарпатській області</w:t>
            </w:r>
            <w:r w:rsidRPr="00A9156C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</w:p>
          <w:p w:rsidR="00A9156C" w:rsidRPr="00A9156C" w:rsidRDefault="00A9156C" w:rsidP="00A915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</w:pPr>
            <w:r w:rsidRPr="00A9156C"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>30 жовтня 2018 р. за № 37/1294</w:t>
            </w:r>
          </w:p>
        </w:tc>
      </w:tr>
    </w:tbl>
    <w:p w:rsidR="004A6568" w:rsidRPr="00196904" w:rsidRDefault="004A6568" w:rsidP="004A656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9690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4A6568" w:rsidRPr="00FE734D" w:rsidRDefault="004A6568" w:rsidP="004A6568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</w:p>
    <w:p w:rsidR="004A6568" w:rsidRDefault="009305A0" w:rsidP="009305A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F71B4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статей 6, 39 і 41 Закону України </w:t>
      </w:r>
      <w:proofErr w:type="spellStart"/>
      <w:r w:rsidR="009F71B4" w:rsidRPr="009F71B4">
        <w:rPr>
          <w:lang w:val="uk-UA"/>
        </w:rPr>
        <w:t>„</w:t>
      </w:r>
      <w:r w:rsidR="009F71B4">
        <w:rPr>
          <w:rFonts w:ascii="Times New Roman CYR" w:hAnsi="Times New Roman CYR" w:cs="Times New Roman CYR"/>
          <w:sz w:val="28"/>
          <w:szCs w:val="28"/>
          <w:lang w:val="uk-UA"/>
        </w:rPr>
        <w:t>Про</w:t>
      </w:r>
      <w:proofErr w:type="spellEnd"/>
      <w:r w:rsidR="009F71B4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місцеві державні </w:t>
      </w:r>
      <w:proofErr w:type="spellStart"/>
      <w:r w:rsidR="009F71B4">
        <w:rPr>
          <w:rFonts w:ascii="Times New Roman CYR" w:hAnsi="Times New Roman CYR" w:cs="Times New Roman CYR"/>
          <w:sz w:val="28"/>
          <w:szCs w:val="28"/>
          <w:lang w:val="uk-UA"/>
        </w:rPr>
        <w:t>адміністрації</w:t>
      </w:r>
      <w:r w:rsidR="009F71B4" w:rsidRPr="00F42A9E">
        <w:rPr>
          <w:lang w:val="uk-UA"/>
        </w:rPr>
        <w:t>”</w:t>
      </w:r>
      <w:proofErr w:type="spellEnd"/>
      <w:r w:rsidR="009F71B4">
        <w:rPr>
          <w:rFonts w:ascii="Times New Roman CYR" w:hAnsi="Times New Roman CYR" w:cs="Times New Roman CYR"/>
          <w:sz w:val="28"/>
          <w:szCs w:val="28"/>
          <w:lang w:val="uk-UA"/>
        </w:rPr>
        <w:t xml:space="preserve">, постанови Кабінету Міністрів України від 28 грудня 1992 року № 731 </w:t>
      </w:r>
      <w:proofErr w:type="spellStart"/>
      <w:r w:rsidR="009F71B4" w:rsidRPr="00F42A9E">
        <w:rPr>
          <w:lang w:val="uk-UA"/>
        </w:rPr>
        <w:t>„</w:t>
      </w:r>
      <w:r w:rsidR="009F71B4">
        <w:rPr>
          <w:rFonts w:ascii="Times New Roman CYR" w:hAnsi="Times New Roman CYR" w:cs="Times New Roman CYR"/>
          <w:sz w:val="28"/>
          <w:szCs w:val="28"/>
          <w:lang w:val="uk-UA"/>
        </w:rPr>
        <w:t>Про</w:t>
      </w:r>
      <w:proofErr w:type="spellEnd"/>
      <w:r w:rsidR="009F71B4">
        <w:rPr>
          <w:rFonts w:ascii="Times New Roman CYR" w:hAnsi="Times New Roman CYR" w:cs="Times New Roman CYR"/>
          <w:sz w:val="28"/>
          <w:szCs w:val="28"/>
          <w:lang w:val="uk-UA"/>
        </w:rPr>
        <w:t xml:space="preserve"> затвердження Положення про державну реєстрацію нормативно-правових актів міністерств та інших органів виконавчої </w:t>
      </w:r>
      <w:proofErr w:type="spellStart"/>
      <w:r w:rsidR="009F71B4">
        <w:rPr>
          <w:rFonts w:ascii="Times New Roman CYR" w:hAnsi="Times New Roman CYR" w:cs="Times New Roman CYR"/>
          <w:sz w:val="28"/>
          <w:szCs w:val="28"/>
          <w:lang w:val="uk-UA"/>
        </w:rPr>
        <w:t>влади</w:t>
      </w:r>
      <w:r w:rsidR="00D13C89" w:rsidRPr="00D13C89">
        <w:rPr>
          <w:lang w:val="uk-UA"/>
        </w:rPr>
        <w:t>”</w:t>
      </w:r>
      <w:proofErr w:type="spellEnd"/>
      <w:r w:rsidR="009F71B4">
        <w:rPr>
          <w:rFonts w:ascii="Times New Roman CYR" w:hAnsi="Times New Roman CYR" w:cs="Times New Roman CYR"/>
          <w:sz w:val="28"/>
          <w:szCs w:val="28"/>
          <w:lang w:val="uk-UA"/>
        </w:rPr>
        <w:t>, з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метою приведення нормативно-правових актів Рахівської районної державної адміністрації у відповідність до вимог </w:t>
      </w:r>
      <w:r w:rsidR="009F71B4">
        <w:rPr>
          <w:rFonts w:ascii="Times New Roman CYR" w:hAnsi="Times New Roman CYR" w:cs="Times New Roman CYR"/>
          <w:sz w:val="28"/>
          <w:szCs w:val="28"/>
          <w:lang w:val="uk-UA"/>
        </w:rPr>
        <w:t>чинного законодавства України:</w:t>
      </w:r>
    </w:p>
    <w:p w:rsidR="004A6568" w:rsidRDefault="004A6568" w:rsidP="009305A0">
      <w:pPr>
        <w:pStyle w:val="a3"/>
        <w:tabs>
          <w:tab w:val="num" w:pos="1429"/>
        </w:tabs>
        <w:jc w:val="both"/>
      </w:pPr>
      <w:r>
        <w:t xml:space="preserve">       1. Визнати таким, що втратило чинність розпорядження голови </w:t>
      </w:r>
      <w:r w:rsidR="009305A0">
        <w:t xml:space="preserve">Рахівської районної </w:t>
      </w:r>
      <w:r>
        <w:t>держ</w:t>
      </w:r>
      <w:r w:rsidR="009305A0">
        <w:t xml:space="preserve">авної </w:t>
      </w:r>
      <w:r>
        <w:t xml:space="preserve">адміністрації від </w:t>
      </w:r>
      <w:r w:rsidR="009305A0">
        <w:t>16 грудня 2003 року</w:t>
      </w:r>
      <w:r>
        <w:t xml:space="preserve"> № </w:t>
      </w:r>
      <w:r w:rsidR="009305A0">
        <w:t>449</w:t>
      </w:r>
      <w:r>
        <w:t xml:space="preserve"> </w:t>
      </w:r>
      <w:proofErr w:type="spellStart"/>
      <w:r>
        <w:t>„</w:t>
      </w:r>
      <w:r w:rsidR="00FC1D1D">
        <w:t>Про</w:t>
      </w:r>
      <w:proofErr w:type="spellEnd"/>
      <w:r w:rsidR="00FC1D1D">
        <w:t xml:space="preserve"> організацію роботи з перегляду нормативно-правових актів райдержадміністрації на відповідність Конституції та іншим актам законодавства </w:t>
      </w:r>
      <w:proofErr w:type="spellStart"/>
      <w:r w:rsidR="00FC1D1D">
        <w:t>України</w:t>
      </w:r>
      <w:r>
        <w:t>”</w:t>
      </w:r>
      <w:proofErr w:type="spellEnd"/>
      <w:r>
        <w:t xml:space="preserve">, зареєстроване </w:t>
      </w:r>
      <w:r w:rsidR="00FC1D1D">
        <w:t xml:space="preserve">у </w:t>
      </w:r>
      <w:proofErr w:type="spellStart"/>
      <w:r w:rsidR="00FC1D1D">
        <w:t>Рахівському</w:t>
      </w:r>
      <w:proofErr w:type="spellEnd"/>
      <w:r w:rsidR="00FC1D1D">
        <w:t xml:space="preserve">  районному управлінні юстиції 22</w:t>
      </w:r>
      <w:r>
        <w:t xml:space="preserve"> </w:t>
      </w:r>
      <w:r w:rsidR="00FC1D1D">
        <w:t>груд</w:t>
      </w:r>
      <w:r>
        <w:t>ня 200</w:t>
      </w:r>
      <w:r w:rsidR="00FC1D1D">
        <w:t>3</w:t>
      </w:r>
      <w:r>
        <w:t xml:space="preserve"> р</w:t>
      </w:r>
      <w:r w:rsidR="00FC1D1D">
        <w:t>оку за  № 61</w:t>
      </w:r>
      <w:r>
        <w:t>/</w:t>
      </w:r>
      <w:r w:rsidR="00FC1D1D">
        <w:t>175</w:t>
      </w:r>
      <w:r>
        <w:t xml:space="preserve">. </w:t>
      </w:r>
    </w:p>
    <w:p w:rsidR="00FC1D1D" w:rsidRDefault="00FC1D1D" w:rsidP="009305A0">
      <w:pPr>
        <w:pStyle w:val="a3"/>
        <w:tabs>
          <w:tab w:val="num" w:pos="1429"/>
        </w:tabs>
        <w:jc w:val="both"/>
      </w:pPr>
    </w:p>
    <w:p w:rsidR="00FC1D1D" w:rsidRDefault="00FC1D1D" w:rsidP="00FC1D1D">
      <w:pPr>
        <w:pStyle w:val="a3"/>
        <w:tabs>
          <w:tab w:val="num" w:pos="-6237"/>
        </w:tabs>
        <w:jc w:val="both"/>
      </w:pPr>
      <w:r>
        <w:t xml:space="preserve">       2.</w:t>
      </w:r>
      <w:r>
        <w:tab/>
        <w:t xml:space="preserve"> </w:t>
      </w:r>
      <w:r w:rsidR="003E2907">
        <w:t>Р</w:t>
      </w:r>
      <w:r>
        <w:t>озпорядження набирає чинності після державної реєстрації у Головному територіальному управлінні юстиції у Закарпатській області з моменту його оприлюднення.</w:t>
      </w:r>
    </w:p>
    <w:p w:rsidR="004A6568" w:rsidRDefault="004A6568" w:rsidP="009305A0">
      <w:pPr>
        <w:pStyle w:val="a3"/>
        <w:ind w:firstLine="240"/>
        <w:jc w:val="both"/>
      </w:pPr>
    </w:p>
    <w:p w:rsidR="004A6568" w:rsidRDefault="004A6568" w:rsidP="009305A0">
      <w:pPr>
        <w:pStyle w:val="a3"/>
        <w:tabs>
          <w:tab w:val="num" w:pos="1429"/>
        </w:tabs>
        <w:jc w:val="both"/>
      </w:pPr>
      <w:r>
        <w:t xml:space="preserve">       </w:t>
      </w:r>
      <w:r w:rsidR="00FC1D1D">
        <w:t>3</w:t>
      </w:r>
      <w:r>
        <w:t xml:space="preserve">. Контроль за виконанням цього розпорядження покласти на керівника апарату державної адміністрації </w:t>
      </w:r>
      <w:proofErr w:type="spellStart"/>
      <w:r w:rsidR="00FC1D1D">
        <w:t>Вайнагій</w:t>
      </w:r>
      <w:proofErr w:type="spellEnd"/>
      <w:r w:rsidR="00FC1D1D">
        <w:t xml:space="preserve"> О.М.</w:t>
      </w:r>
    </w:p>
    <w:p w:rsidR="004A6568" w:rsidRDefault="004A6568" w:rsidP="009305A0">
      <w:pPr>
        <w:pStyle w:val="a3"/>
        <w:ind w:firstLine="240"/>
        <w:jc w:val="both"/>
      </w:pPr>
    </w:p>
    <w:p w:rsidR="007A4442" w:rsidRDefault="007A4442" w:rsidP="004A6568">
      <w:pPr>
        <w:pStyle w:val="a3"/>
        <w:ind w:left="360" w:firstLine="240"/>
        <w:jc w:val="both"/>
      </w:pPr>
    </w:p>
    <w:p w:rsidR="004A6568" w:rsidRDefault="00F42A9E" w:rsidP="00F42A9E">
      <w:pPr>
        <w:pStyle w:val="a3"/>
        <w:tabs>
          <w:tab w:val="num" w:pos="0"/>
        </w:tabs>
        <w:jc w:val="both"/>
      </w:pPr>
      <w:r>
        <w:rPr>
          <w:b/>
        </w:rPr>
        <w:t xml:space="preserve">Голова державної адміністрації                                         П. </w:t>
      </w:r>
      <w:proofErr w:type="spellStart"/>
      <w:r>
        <w:rPr>
          <w:b/>
        </w:rPr>
        <w:t>Б</w:t>
      </w:r>
      <w:r w:rsidR="007A4442">
        <w:rPr>
          <w:b/>
        </w:rPr>
        <w:t>асараба</w:t>
      </w:r>
      <w:proofErr w:type="spellEnd"/>
      <w:r>
        <w:rPr>
          <w:b/>
        </w:rPr>
        <w:t xml:space="preserve">    </w:t>
      </w:r>
      <w:r w:rsidR="004A65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99E" w:rsidRDefault="004A6568" w:rsidP="00F42A9E">
      <w:pPr>
        <w:pStyle w:val="a3"/>
        <w:tabs>
          <w:tab w:val="num" w:pos="0"/>
        </w:tabs>
        <w:jc w:val="both"/>
      </w:pPr>
      <w:r>
        <w:rPr>
          <w:b/>
        </w:rPr>
        <w:t xml:space="preserve"> </w:t>
      </w:r>
      <w:r w:rsidR="00F42A9E">
        <w:rPr>
          <w:b/>
        </w:rPr>
        <w:t xml:space="preserve"> </w:t>
      </w:r>
      <w:r>
        <w:rPr>
          <w:b/>
        </w:rPr>
        <w:t xml:space="preserve">             </w:t>
      </w:r>
      <w:r w:rsidR="00FC1D1D">
        <w:rPr>
          <w:b/>
        </w:rPr>
        <w:t xml:space="preserve"> </w:t>
      </w:r>
      <w:r>
        <w:rPr>
          <w:b/>
        </w:rPr>
        <w:t xml:space="preserve"> </w:t>
      </w:r>
    </w:p>
    <w:sectPr w:rsidR="0017099E" w:rsidSect="00F42A9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568"/>
    <w:rsid w:val="0017099E"/>
    <w:rsid w:val="001730D6"/>
    <w:rsid w:val="00196904"/>
    <w:rsid w:val="002A763A"/>
    <w:rsid w:val="00327424"/>
    <w:rsid w:val="003E2907"/>
    <w:rsid w:val="0041774E"/>
    <w:rsid w:val="004A6568"/>
    <w:rsid w:val="00615E67"/>
    <w:rsid w:val="00740ACD"/>
    <w:rsid w:val="007A4442"/>
    <w:rsid w:val="00802692"/>
    <w:rsid w:val="00876F81"/>
    <w:rsid w:val="009305A0"/>
    <w:rsid w:val="009F71B4"/>
    <w:rsid w:val="00A9156C"/>
    <w:rsid w:val="00D13C89"/>
    <w:rsid w:val="00F272FA"/>
    <w:rsid w:val="00F42A9E"/>
    <w:rsid w:val="00F42F7C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568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4A6568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5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1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2018-10-11T06:18:00Z</cp:lastPrinted>
  <dcterms:created xsi:type="dcterms:W3CDTF">2018-10-11T06:18:00Z</dcterms:created>
  <dcterms:modified xsi:type="dcterms:W3CDTF">2018-11-12T12:37:00Z</dcterms:modified>
</cp:coreProperties>
</file>