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E" w:rsidRPr="0050549E" w:rsidRDefault="0050549E" w:rsidP="00505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49E">
        <w:rPr>
          <w:rFonts w:ascii="Times New Roman" w:hAnsi="Times New Roman" w:cs="Times New Roman"/>
          <w:sz w:val="28"/>
          <w:szCs w:val="28"/>
        </w:rPr>
        <w:t>Додаток №2</w:t>
      </w:r>
    </w:p>
    <w:p w:rsidR="0050549E" w:rsidRPr="0050549E" w:rsidRDefault="0050549E" w:rsidP="00505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49E">
        <w:rPr>
          <w:rFonts w:ascii="Times New Roman" w:hAnsi="Times New Roman" w:cs="Times New Roman"/>
          <w:sz w:val="28"/>
          <w:szCs w:val="28"/>
        </w:rPr>
        <w:t>до розпорядження</w:t>
      </w:r>
    </w:p>
    <w:p w:rsidR="0050549E" w:rsidRPr="0050549E" w:rsidRDefault="005434E2" w:rsidP="00505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434E2">
        <w:rPr>
          <w:rFonts w:ascii="Times New Roman" w:hAnsi="Times New Roman" w:cs="Times New Roman"/>
          <w:sz w:val="28"/>
          <w:szCs w:val="28"/>
          <w:u w:val="single"/>
        </w:rPr>
        <w:t>16.02.2017</w:t>
      </w:r>
      <w:r w:rsidR="0050549E" w:rsidRPr="0050549E">
        <w:rPr>
          <w:rFonts w:ascii="Times New Roman" w:hAnsi="Times New Roman" w:cs="Times New Roman"/>
          <w:sz w:val="28"/>
          <w:szCs w:val="28"/>
        </w:rPr>
        <w:t>№</w:t>
      </w:r>
      <w:r w:rsidRPr="005434E2">
        <w:rPr>
          <w:rFonts w:ascii="Times New Roman" w:hAnsi="Times New Roman" w:cs="Times New Roman"/>
          <w:sz w:val="28"/>
          <w:szCs w:val="28"/>
          <w:u w:val="single"/>
        </w:rPr>
        <w:t>14/04-р</w:t>
      </w: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50549E" w:rsidRPr="0050549E" w:rsidRDefault="0050549E" w:rsidP="00DC2F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50549E" w:rsidRPr="0050549E" w:rsidRDefault="0050549E" w:rsidP="00DC2F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на зайняття вакантної посади державної служби категорії ,,В” –</w:t>
      </w:r>
    </w:p>
    <w:p w:rsidR="00D25B32" w:rsidRPr="00462B38" w:rsidRDefault="0050549E" w:rsidP="00D25B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відділу </w:t>
      </w:r>
      <w:r w:rsidR="00DC2F9A">
        <w:rPr>
          <w:rFonts w:ascii="Times New Roman" w:hAnsi="Times New Roman" w:cs="Times New Roman"/>
          <w:b/>
          <w:sz w:val="28"/>
          <w:szCs w:val="28"/>
        </w:rPr>
        <w:t xml:space="preserve"> персоніфікованого обліку та обслуговування пільгових категорій населення</w:t>
      </w:r>
      <w:r w:rsidR="00D25B32">
        <w:rPr>
          <w:rFonts w:ascii="Times New Roman" w:hAnsi="Times New Roman" w:cs="Times New Roman"/>
          <w:b/>
          <w:sz w:val="28"/>
          <w:szCs w:val="28"/>
        </w:rPr>
        <w:t>,</w:t>
      </w:r>
      <w:r w:rsidR="00DC2F9A">
        <w:rPr>
          <w:rFonts w:ascii="Times New Roman" w:hAnsi="Times New Roman" w:cs="Times New Roman"/>
          <w:b/>
          <w:sz w:val="28"/>
          <w:szCs w:val="28"/>
        </w:rPr>
        <w:t xml:space="preserve"> сім’ї та жінок</w:t>
      </w:r>
      <w:r w:rsidR="00CD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32" w:rsidRPr="00462B38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</w:t>
      </w:r>
      <w:r w:rsidR="00D2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32" w:rsidRPr="00462B38">
        <w:rPr>
          <w:rFonts w:ascii="Times New Roman" w:hAnsi="Times New Roman" w:cs="Times New Roman"/>
          <w:b/>
          <w:sz w:val="28"/>
          <w:szCs w:val="28"/>
        </w:rPr>
        <w:t>Рахівської районної державної адміністрації</w:t>
      </w:r>
    </w:p>
    <w:p w:rsidR="0050549E" w:rsidRPr="0050549E" w:rsidRDefault="0050549E" w:rsidP="00DC2F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918"/>
      </w:tblGrid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485" w:type="dxa"/>
            <w:gridSpan w:val="2"/>
          </w:tcPr>
          <w:p w:rsidR="00DC2F9A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 відділу</w:t>
            </w:r>
            <w:r w:rsidR="00DC2F9A" w:rsidRPr="00DC2F9A">
              <w:rPr>
                <w:rFonts w:ascii="Times New Roman" w:hAnsi="Times New Roman" w:cs="Times New Roman"/>
                <w:sz w:val="28"/>
                <w:szCs w:val="28"/>
              </w:rPr>
              <w:t xml:space="preserve"> персоніфікованого обліку та обслуговування пільгових категорій населення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F9A" w:rsidRPr="00DC2F9A">
              <w:rPr>
                <w:rFonts w:ascii="Times New Roman" w:hAnsi="Times New Roman" w:cs="Times New Roman"/>
                <w:sz w:val="28"/>
                <w:szCs w:val="28"/>
              </w:rPr>
              <w:t xml:space="preserve"> сім’ї та жінок</w:t>
            </w:r>
            <w:r w:rsidR="00DC2F9A"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590">
              <w:rPr>
                <w:rFonts w:ascii="Times New Roman" w:hAnsi="Times New Roman" w:cs="Times New Roman"/>
                <w:sz w:val="28"/>
                <w:szCs w:val="28"/>
              </w:rPr>
              <w:t>підтримує</w:t>
            </w:r>
            <w:r w:rsidR="00DC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>в актуальному стані Єдиний державний автоматизований реєстр осіб</w:t>
            </w:r>
            <w:r w:rsidR="00DC2F9A">
              <w:rPr>
                <w:rFonts w:ascii="Times New Roman" w:hAnsi="Times New Roman" w:cs="Times New Roman"/>
                <w:sz w:val="28"/>
                <w:szCs w:val="28"/>
              </w:rPr>
              <w:t>, що мають право на пільги;</w:t>
            </w:r>
          </w:p>
          <w:p w:rsidR="00DC2F9A" w:rsidRDefault="00DC2F9A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 персоніфікований облік осіб, що мають право на пільги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Єдиного державного автоматизованого реєстру осіб, що мають право на пільги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590" w:rsidRDefault="00DC2F9A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 </w:t>
            </w:r>
            <w:r w:rsidR="00A8259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створенням і підтриманням архівної 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>бази даних осо</w:t>
            </w:r>
            <w:r w:rsidR="00A825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>ових</w:t>
            </w:r>
            <w:r w:rsidR="00A82590">
              <w:rPr>
                <w:rFonts w:ascii="Times New Roman" w:hAnsi="Times New Roman" w:cs="Times New Roman"/>
                <w:sz w:val="28"/>
                <w:szCs w:val="28"/>
              </w:rPr>
              <w:t xml:space="preserve"> справ пільговиків;</w:t>
            </w:r>
          </w:p>
          <w:p w:rsidR="00A82590" w:rsidRDefault="00A82590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 контроль за електронним обміном Єдиного державного автоматизованого реєстру осіб, що мають право на пільги 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організаціями-надавачами послуг;</w:t>
            </w:r>
          </w:p>
          <w:p w:rsidR="00A82590" w:rsidRPr="0050549E" w:rsidRDefault="00A82590" w:rsidP="00A825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видає довідки громадянам про перебування</w:t>
            </w:r>
            <w:r w:rsidR="00D2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перебування) на обліку. 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485" w:type="dxa"/>
            <w:gridSpan w:val="2"/>
          </w:tcPr>
          <w:p w:rsidR="0050549E" w:rsidRPr="0050549E" w:rsidRDefault="00A82590" w:rsidP="00505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 оклад – 3085</w:t>
            </w:r>
            <w:r w:rsidR="0050549E"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грн., надбавка згідно Закону України ,,Про статус гірських населених пунктів”,  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, на період відпуски для догляду за дитиною до досягнення нею трирічного віку основного працівника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конкурсі, та строк їх подання</w:t>
            </w:r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копія паспорта громадянина України;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2) письмова заява про участь у конкурсі із 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повідомляє, що до </w:t>
            </w:r>
            <w:r w:rsidR="00F3044E">
              <w:rPr>
                <w:rFonts w:ascii="Times New Roman" w:hAnsi="Times New Roman" w:cs="Times New Roman"/>
                <w:sz w:val="28"/>
                <w:szCs w:val="28"/>
              </w:rPr>
              <w:t>нього/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неї не застосовуються заборони, визначені частиною третьою або четвертою статті 1 Закону України ,,Про очищення влади”, та надає згоду на проходження перевірки та оприлюднення відомостей стосовно </w:t>
            </w:r>
            <w:r w:rsidR="00F3044E">
              <w:rPr>
                <w:rFonts w:ascii="Times New Roman" w:hAnsi="Times New Roman" w:cs="Times New Roman"/>
                <w:sz w:val="28"/>
                <w:szCs w:val="28"/>
              </w:rPr>
              <w:t>нього/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неї відповідно до зазначеного Закону або копію довідки встановленої форми про результати такої перевірки;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5) заповнена особ</w:t>
            </w:r>
            <w:r w:rsidR="00A82590">
              <w:rPr>
                <w:rFonts w:ascii="Times New Roman" w:hAnsi="Times New Roman" w:cs="Times New Roman"/>
                <w:sz w:val="28"/>
                <w:szCs w:val="28"/>
              </w:rPr>
              <w:t xml:space="preserve">ова картка встановленого зразка, затверджена наказом </w:t>
            </w:r>
            <w:proofErr w:type="spellStart"/>
            <w:r w:rsidR="00A82590">
              <w:rPr>
                <w:rFonts w:ascii="Times New Roman" w:hAnsi="Times New Roman" w:cs="Times New Roman"/>
                <w:sz w:val="28"/>
                <w:szCs w:val="28"/>
              </w:rPr>
              <w:t>Нацдержслужби</w:t>
            </w:r>
            <w:proofErr w:type="spellEnd"/>
            <w:r w:rsidR="00A82590">
              <w:rPr>
                <w:rFonts w:ascii="Times New Roman" w:hAnsi="Times New Roman" w:cs="Times New Roman"/>
                <w:sz w:val="28"/>
                <w:szCs w:val="28"/>
              </w:rPr>
              <w:t xml:space="preserve"> 05.08.2016 №156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6) декларація особи, уповноваженої на виконання функцій держави або місцевог</w:t>
            </w:r>
            <w:r w:rsidR="00A82590">
              <w:rPr>
                <w:rFonts w:ascii="Times New Roman" w:hAnsi="Times New Roman" w:cs="Times New Roman"/>
                <w:sz w:val="28"/>
                <w:szCs w:val="28"/>
              </w:rPr>
              <w:t>о самоврядування, за 2016</w:t>
            </w:r>
            <w:r w:rsidR="009A707C">
              <w:rPr>
                <w:rFonts w:ascii="Times New Roman" w:hAnsi="Times New Roman" w:cs="Times New Roman"/>
                <w:sz w:val="28"/>
                <w:szCs w:val="28"/>
              </w:rPr>
              <w:t xml:space="preserve"> рік у електронному вигляді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="005434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25</w:t>
            </w:r>
            <w:bookmarkStart w:id="0" w:name="_GoBack"/>
            <w:bookmarkEnd w:id="0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</w:t>
            </w:r>
            <w:r w:rsidR="00F304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України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 питань державної служби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6485" w:type="dxa"/>
            <w:gridSpan w:val="2"/>
          </w:tcPr>
          <w:p w:rsidR="0050549E" w:rsidRPr="0050549E" w:rsidRDefault="009A707C" w:rsidP="00F304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березня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2017 року, початок о 14.00  год.</w:t>
            </w:r>
            <w:r w:rsidR="00F3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>: 90600, Закарпатська обл., м. Рахів, вул. Миру,1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інфор-мацію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питань проведення конкурсу</w:t>
            </w:r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Валькіна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 Наталія Дмитрівна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. (03132) 25642,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Valkina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вища, не нижче ступеня молодшого бакалавра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або бакалавра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вища, не нижче ступеня молодшого бакалавра (бакалавра)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Знання </w:t>
            </w: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законодавства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1)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4" w:anchor="_blank" w:history="1"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Конституція України</w:t>
              </w:r>
            </w:hyperlink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hyperlink r:id="rId5" w:anchor="_blank" w:history="1"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proofErr w:type="gram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</w:t>
            </w:r>
            <w:proofErr w:type="gram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державну службу”;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6" w:anchor="_blank" w:history="1"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запобігання корупції”</w:t>
            </w:r>
          </w:p>
          <w:p w:rsidR="0050549E" w:rsidRPr="0050549E" w:rsidRDefault="009A707C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) Закон України 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інформацію</w:t>
            </w:r>
            <w:r w:rsidR="0050549E"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50549E" w:rsidRPr="0050549E" w:rsidRDefault="009A707C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) Закон України 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="0050549E" w:rsidRPr="0050549E">
              <w:rPr>
                <w:rStyle w:val="a6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Про звернення громадян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9A707C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) Закон України 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="0050549E" w:rsidRPr="0050549E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державну таємницю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чи технічні  знання</w:t>
            </w:r>
          </w:p>
        </w:tc>
        <w:tc>
          <w:tcPr>
            <w:tcW w:w="5918" w:type="dxa"/>
          </w:tcPr>
          <w:p w:rsidR="00F3044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  <w:r w:rsidR="00F304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366" w:rsidRDefault="00F3044E" w:rsidP="00F304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r w:rsidR="009A707C">
              <w:rPr>
                <w:rFonts w:ascii="Times New Roman" w:hAnsi="Times New Roman" w:cs="Times New Roman"/>
                <w:sz w:val="28"/>
                <w:szCs w:val="28"/>
              </w:rPr>
              <w:t xml:space="preserve"> громадян, які мають право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пільги;</w:t>
            </w:r>
          </w:p>
          <w:p w:rsidR="009A707C" w:rsidRDefault="009A707C" w:rsidP="00F304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інструкцію з діловодства, форми та методи роботи</w:t>
            </w:r>
            <w:r w:rsidR="00F3044E">
              <w:rPr>
                <w:rFonts w:ascii="Times New Roman" w:hAnsi="Times New Roman" w:cs="Times New Roman"/>
                <w:sz w:val="28"/>
                <w:szCs w:val="28"/>
              </w:rPr>
              <w:t xml:space="preserve"> із засобами масової інформації;</w:t>
            </w:r>
          </w:p>
          <w:p w:rsidR="009A707C" w:rsidRDefault="002F6366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707C">
              <w:rPr>
                <w:rFonts w:ascii="Times New Roman" w:hAnsi="Times New Roman" w:cs="Times New Roman"/>
                <w:sz w:val="28"/>
                <w:szCs w:val="28"/>
              </w:rPr>
              <w:t>обота із великою кількістю документів;</w:t>
            </w:r>
          </w:p>
          <w:p w:rsidR="0050549E" w:rsidRPr="0050549E" w:rsidRDefault="002F6366" w:rsidP="002F63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707C">
              <w:rPr>
                <w:rFonts w:ascii="Times New Roman" w:hAnsi="Times New Roman" w:cs="Times New Roman"/>
                <w:sz w:val="28"/>
                <w:szCs w:val="28"/>
              </w:rPr>
              <w:t xml:space="preserve">равила діловодства та ділового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9A707C">
              <w:rPr>
                <w:rFonts w:ascii="Times New Roman" w:hAnsi="Times New Roman" w:cs="Times New Roman"/>
                <w:sz w:val="28"/>
                <w:szCs w:val="28"/>
              </w:rPr>
              <w:t>кету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0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Вільне володіння ПК (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  якості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1) відповідальність;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2) вміння працювати в стресових ситуаціях;</w:t>
            </w:r>
          </w:p>
          <w:p w:rsidR="0050549E" w:rsidRPr="0050549E" w:rsidRDefault="002F6366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>) системність і самостійність в роботі;</w:t>
            </w:r>
          </w:p>
          <w:p w:rsidR="0050549E" w:rsidRPr="0050549E" w:rsidRDefault="002F6366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549E" w:rsidRPr="0050549E">
              <w:rPr>
                <w:rFonts w:ascii="Times New Roman" w:hAnsi="Times New Roman" w:cs="Times New Roman"/>
                <w:sz w:val="28"/>
                <w:szCs w:val="28"/>
              </w:rPr>
              <w:t>) вміння працювати в колективі.</w:t>
            </w:r>
          </w:p>
        </w:tc>
      </w:tr>
    </w:tbl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Керівник апарату</w:t>
      </w: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 xml:space="preserve">державної адміністрації                                                                   О.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Вайнагій</w:t>
      </w:r>
      <w:proofErr w:type="spellEnd"/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64FD" w:rsidRPr="0050549E" w:rsidRDefault="005E64FD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E64FD" w:rsidRPr="0050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49E"/>
    <w:rsid w:val="002F6366"/>
    <w:rsid w:val="0050549E"/>
    <w:rsid w:val="005434E2"/>
    <w:rsid w:val="005E64FD"/>
    <w:rsid w:val="009A707C"/>
    <w:rsid w:val="00A82590"/>
    <w:rsid w:val="00CD444B"/>
    <w:rsid w:val="00D25B32"/>
    <w:rsid w:val="00DC2F9A"/>
    <w:rsid w:val="00F2746E"/>
    <w:rsid w:val="00F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4EE0-2AE4-4651-844B-82B0E0D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549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5054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0549E"/>
    <w:rPr>
      <w:color w:val="0000FF"/>
      <w:u w:val="single"/>
    </w:rPr>
  </w:style>
  <w:style w:type="paragraph" w:customStyle="1" w:styleId="rvps2">
    <w:name w:val="rvps2"/>
    <w:basedOn w:val="a"/>
    <w:rsid w:val="005054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0549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rsid w:val="00505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0549E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ий шрифт абзацу"/>
    <w:rsid w:val="0050549E"/>
  </w:style>
  <w:style w:type="character" w:styleId="a7">
    <w:name w:val="Strong"/>
    <w:basedOn w:val="a0"/>
    <w:qFormat/>
    <w:rsid w:val="005054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4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" TargetMode="External"/><Relationship Id="rId5" Type="http://schemas.openxmlformats.org/officeDocument/2006/relationships/hyperlink" Target="http://zakon5.rada.gov.ua/laws/show/889-19" TargetMode="External"/><Relationship Id="rId4" Type="http://schemas.openxmlformats.org/officeDocument/2006/relationships/hyperlink" Target="http://zakon5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кадрів</cp:lastModifiedBy>
  <cp:revision>11</cp:revision>
  <cp:lastPrinted>2017-02-17T13:19:00Z</cp:lastPrinted>
  <dcterms:created xsi:type="dcterms:W3CDTF">2016-12-13T08:22:00Z</dcterms:created>
  <dcterms:modified xsi:type="dcterms:W3CDTF">2017-02-17T13:23:00Z</dcterms:modified>
</cp:coreProperties>
</file>