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24" w:rsidRPr="00645F24" w:rsidRDefault="00645F24" w:rsidP="00645F24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645F24">
        <w:rPr>
          <w:rFonts w:ascii="Times New Roman" w:hAnsi="Times New Roman" w:cs="Times New Roman"/>
          <w:sz w:val="28"/>
        </w:rPr>
        <w:t>Додаток</w:t>
      </w:r>
      <w:proofErr w:type="spellEnd"/>
      <w:r w:rsidRPr="00645F24">
        <w:rPr>
          <w:rFonts w:ascii="Times New Roman" w:hAnsi="Times New Roman" w:cs="Times New Roman"/>
          <w:sz w:val="28"/>
        </w:rPr>
        <w:t xml:space="preserve"> №1</w:t>
      </w:r>
    </w:p>
    <w:p w:rsidR="00645F24" w:rsidRPr="00645F24" w:rsidRDefault="00645F24" w:rsidP="00645F24">
      <w:pPr>
        <w:jc w:val="right"/>
        <w:rPr>
          <w:rFonts w:ascii="Times New Roman" w:hAnsi="Times New Roman" w:cs="Times New Roman"/>
          <w:sz w:val="28"/>
        </w:rPr>
      </w:pPr>
      <w:r w:rsidRPr="00645F24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645F24">
        <w:rPr>
          <w:rFonts w:ascii="Times New Roman" w:hAnsi="Times New Roman" w:cs="Times New Roman"/>
          <w:sz w:val="28"/>
        </w:rPr>
        <w:t>розпорядження</w:t>
      </w:r>
      <w:proofErr w:type="spellEnd"/>
    </w:p>
    <w:p w:rsidR="00645F24" w:rsidRPr="00645F24" w:rsidRDefault="00645F24" w:rsidP="00645F24">
      <w:pPr>
        <w:jc w:val="right"/>
        <w:rPr>
          <w:rFonts w:ascii="Times New Roman" w:hAnsi="Times New Roman" w:cs="Times New Roman"/>
          <w:sz w:val="28"/>
        </w:rPr>
      </w:pPr>
      <w:r w:rsidRPr="00645F24">
        <w:rPr>
          <w:rFonts w:ascii="Times New Roman" w:hAnsi="Times New Roman" w:cs="Times New Roman"/>
          <w:sz w:val="28"/>
          <w:u w:val="single"/>
        </w:rPr>
        <w:t xml:space="preserve">15.11.2016 </w:t>
      </w:r>
      <w:r w:rsidRPr="00645F24">
        <w:rPr>
          <w:rFonts w:ascii="Times New Roman" w:hAnsi="Times New Roman" w:cs="Times New Roman"/>
          <w:sz w:val="28"/>
        </w:rPr>
        <w:t>№</w:t>
      </w:r>
      <w:r w:rsidRPr="00645F24">
        <w:rPr>
          <w:rFonts w:ascii="Times New Roman" w:hAnsi="Times New Roman" w:cs="Times New Roman"/>
          <w:sz w:val="28"/>
          <w:u w:val="single"/>
        </w:rPr>
        <w:t>157/04-р</w:t>
      </w: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4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вакантної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,,В” –</w:t>
      </w: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провідного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спеціаліста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сектору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виплати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допомог</w:t>
      </w:r>
      <w:proofErr w:type="spellEnd"/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4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компенсацій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4">
        <w:rPr>
          <w:rFonts w:ascii="Times New Roman" w:hAnsi="Times New Roman" w:cs="Times New Roman"/>
          <w:b/>
          <w:sz w:val="28"/>
          <w:szCs w:val="28"/>
        </w:rPr>
        <w:t xml:space="preserve">Рахівської районної </w:t>
      </w:r>
      <w:proofErr w:type="spellStart"/>
      <w:r w:rsidRPr="00645F24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645F24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645F24" w:rsidRPr="00645F24" w:rsidRDefault="00645F24" w:rsidP="00645F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24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645F24" w:rsidRPr="00645F24" w:rsidRDefault="00645F24" w:rsidP="00645F2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567"/>
        <w:gridCol w:w="5918"/>
      </w:tblGrid>
      <w:tr w:rsidR="00645F24" w:rsidRPr="00645F24" w:rsidTr="00A54A90">
        <w:tc>
          <w:tcPr>
            <w:tcW w:w="9570" w:type="dxa"/>
            <w:gridSpan w:val="4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Загальні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умови</w:t>
            </w:r>
            <w:proofErr w:type="spellEnd"/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Посадові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обов’язки</w:t>
            </w:r>
            <w:proofErr w:type="spellEnd"/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Провідний спеціаліст сектору виплати відділу соціальних допомог та компенсацій забезпечує опрацювання заяв, підготовку проектів рішень, повідомлень про призначення чи відмову у призначенні соціальних допомог, формування бази даних в електронному вигляді.</w:t>
            </w:r>
          </w:p>
          <w:p w:rsidR="00645F24" w:rsidRPr="00645F24" w:rsidRDefault="00645F24" w:rsidP="00A54A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Забезпечує 10-ти денний термін призначення усіх видів соціальної допомоги відповідно до вимог чинного законодавства.</w:t>
            </w:r>
          </w:p>
          <w:p w:rsidR="00645F24" w:rsidRPr="00645F24" w:rsidRDefault="00645F24" w:rsidP="00A54A9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розрахунок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розміру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645F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F24" w:rsidRPr="00645F24" w:rsidRDefault="00645F24" w:rsidP="00A54A9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Умови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оплати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праці</w:t>
            </w:r>
            <w:proofErr w:type="spellEnd"/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 – 2240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надбавка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proofErr w:type="gram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 статус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гірських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  надбавка за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надбавка за ранг державного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достатнього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оплати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Інформація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строковість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безстроковість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посаду</w:t>
            </w:r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Строково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відпуски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дитиною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досягнення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нею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трирічного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віку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основного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працівника</w:t>
            </w:r>
            <w:proofErr w:type="spellEnd"/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Перелі</w:t>
            </w:r>
            <w:proofErr w:type="gram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spellEnd"/>
            <w:proofErr w:type="gram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документів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необхідних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для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участі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конкурсі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та строк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їх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подання</w:t>
            </w:r>
            <w:proofErr w:type="spellEnd"/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lastRenderedPageBreak/>
              <w:t>1) копія паспорта громадянина України;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lastRenderedPageBreak/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,,Про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5) заповнена особова картка встановленого зразка;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6) декларація особи, уповноваженої на виконання функцій держави або місцевого самоврядування, за 2015 рік.</w:t>
            </w:r>
          </w:p>
          <w:p w:rsidR="00645F24" w:rsidRPr="00645F24" w:rsidRDefault="00645F24" w:rsidP="00A54A9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15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календарних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днів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дня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конкурсу на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офіційному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Національного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агентства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служби</w:t>
            </w:r>
            <w:proofErr w:type="spellEnd"/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ісце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5 грудня 2016 року, початок о 14.00  год.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вул. Миру,1</w:t>
            </w:r>
          </w:p>
        </w:tc>
      </w:tr>
      <w:tr w:rsidR="00645F24" w:rsidRPr="00645F24" w:rsidTr="00A54A90">
        <w:tc>
          <w:tcPr>
            <w:tcW w:w="308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ізвище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ім</w:t>
            </w:r>
            <w:r w:rsidRPr="0064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батькові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пошти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особи, яка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надає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додаткову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інфор-мацію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питань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Приймаченко Наталія Іванівна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24">
              <w:rPr>
                <w:rFonts w:ascii="Times New Roman" w:hAnsi="Times New Roman"/>
                <w:sz w:val="28"/>
                <w:szCs w:val="28"/>
              </w:rPr>
              <w:t>тел. (03132) 25642,</w:t>
            </w:r>
          </w:p>
          <w:p w:rsidR="00645F24" w:rsidRPr="00645F24" w:rsidRDefault="00645F24" w:rsidP="00A54A9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45F24">
              <w:rPr>
                <w:rFonts w:ascii="Times New Roman" w:hAnsi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645F24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645F24"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645F24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 w:rsidRPr="00645F24"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645F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45F24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645F24" w:rsidRPr="00645F24" w:rsidTr="00A54A90">
        <w:tc>
          <w:tcPr>
            <w:tcW w:w="9570" w:type="dxa"/>
            <w:gridSpan w:val="4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професійної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</w:p>
        </w:tc>
      </w:tr>
      <w:tr w:rsidR="00645F24" w:rsidRPr="00645F24" w:rsidTr="00A54A90">
        <w:tc>
          <w:tcPr>
            <w:tcW w:w="9570" w:type="dxa"/>
            <w:gridSpan w:val="4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Загальні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вища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, не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нижче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ступеня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молодшого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бакалавра 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бакалавра</w:t>
            </w: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Досвід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Володіння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державною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мовою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sz w:val="28"/>
              </w:rPr>
              <w:t>ільне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володіння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державною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мовою</w:t>
            </w:r>
            <w:proofErr w:type="spellEnd"/>
          </w:p>
        </w:tc>
      </w:tr>
      <w:tr w:rsidR="00645F24" w:rsidRPr="00645F24" w:rsidTr="00A54A90">
        <w:tc>
          <w:tcPr>
            <w:tcW w:w="9570" w:type="dxa"/>
            <w:gridSpan w:val="4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Спец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іальні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вимоги</w:t>
            </w:r>
            <w:proofErr w:type="spellEnd"/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b/>
                <w:sz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вища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, не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нижче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ступеня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</w:rPr>
              <w:t>молодшого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</w:rPr>
              <w:t xml:space="preserve"> бакалавра (бакалавра)</w:t>
            </w: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645F24">
              <w:rPr>
                <w:b/>
                <w:sz w:val="28"/>
                <w:szCs w:val="28"/>
              </w:rPr>
              <w:t>Знання</w:t>
            </w:r>
            <w:proofErr w:type="spellEnd"/>
            <w:r w:rsidRPr="00645F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hyperlink r:id="rId5" w:anchor="_blank" w:history="1">
              <w:proofErr w:type="spellStart"/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</w:t>
              </w:r>
              <w:proofErr w:type="spellEnd"/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hyperlink r:id="rId6" w:anchor="_blank" w:history="1"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службу”; </w:t>
            </w:r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7" w:anchor="_blank" w:history="1"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645F2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645F24" w:rsidRPr="00645F24" w:rsidRDefault="00645F24" w:rsidP="00A54A9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8" w:anchor="_blank" w:history="1">
              <w:r w:rsidRPr="00645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645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малозабезпеченим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сім'ям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”</w:t>
            </w: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Закон України 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,,</w:t>
            </w:r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особам,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які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не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мають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права на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пенсію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та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”</w:t>
            </w: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Закон України 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,,</w:t>
            </w:r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сім'ям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дітьми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”</w:t>
            </w: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Закон України 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,,</w:t>
            </w:r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державну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соціальну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допомогу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інвалідам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дитинства</w:t>
            </w:r>
            <w:proofErr w:type="spellEnd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дітям-інвалідам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”</w:t>
            </w:r>
            <w:r w:rsidRPr="00645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45F24" w:rsidRPr="00645F24" w:rsidRDefault="00645F24" w:rsidP="00A54A9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45F24" w:rsidRPr="00645F24" w:rsidRDefault="00645F24" w:rsidP="00A54A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</w:rPr>
            </w:pPr>
            <w:proofErr w:type="spellStart"/>
            <w:r w:rsidRPr="00645F24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645F24">
              <w:rPr>
                <w:b/>
                <w:sz w:val="28"/>
                <w:szCs w:val="28"/>
                <w:lang w:val="uk-UA"/>
              </w:rPr>
              <w:t xml:space="preserve"> чи технічні </w:t>
            </w:r>
            <w:r w:rsidRPr="00645F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5918" w:type="dxa"/>
          </w:tcPr>
          <w:p w:rsidR="00645F24" w:rsidRPr="00645F24" w:rsidRDefault="00645F24" w:rsidP="00A54A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компенсаційних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виплат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5F24" w:rsidRPr="00645F24" w:rsidRDefault="00645F24" w:rsidP="00A54A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великою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ділового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технологію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автоматизованих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комплексів</w:t>
            </w:r>
            <w:proofErr w:type="spellEnd"/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645F24">
              <w:rPr>
                <w:b/>
                <w:sz w:val="28"/>
                <w:szCs w:val="28"/>
                <w:lang w:val="uk-UA"/>
              </w:rPr>
              <w:t>Спеціальний досвід роботи</w:t>
            </w:r>
          </w:p>
        </w:tc>
        <w:tc>
          <w:tcPr>
            <w:tcW w:w="5918" w:type="dxa"/>
          </w:tcPr>
          <w:p w:rsidR="00645F24" w:rsidRPr="00645F24" w:rsidRDefault="00645F24" w:rsidP="00A54A9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pStyle w:val="rvps2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45F2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r w:rsidRPr="00645F24">
              <w:rPr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645F24" w:rsidRPr="00645F24" w:rsidRDefault="00645F24" w:rsidP="00A54A90">
            <w:pPr>
              <w:pStyle w:val="rvps2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 w:rsidRPr="00645F24">
              <w:rPr>
                <w:sz w:val="28"/>
                <w:szCs w:val="28"/>
                <w:lang w:val="uk-UA"/>
              </w:rPr>
              <w:t>Вільне володіння ПК (</w:t>
            </w:r>
            <w:r w:rsidRPr="00645F24">
              <w:rPr>
                <w:sz w:val="28"/>
                <w:szCs w:val="28"/>
                <w:lang w:val="en-US"/>
              </w:rPr>
              <w:t>XL</w:t>
            </w:r>
            <w:r w:rsidRPr="00645F24">
              <w:rPr>
                <w:sz w:val="28"/>
                <w:szCs w:val="28"/>
              </w:rPr>
              <w:t xml:space="preserve"> </w:t>
            </w:r>
            <w:r w:rsidRPr="00645F24">
              <w:rPr>
                <w:sz w:val="28"/>
                <w:szCs w:val="28"/>
                <w:lang w:val="uk-UA"/>
              </w:rPr>
              <w:t>,</w:t>
            </w:r>
            <w:r w:rsidRPr="00645F24">
              <w:rPr>
                <w:sz w:val="28"/>
                <w:szCs w:val="28"/>
                <w:lang w:val="en-US"/>
              </w:rPr>
              <w:t>Word</w:t>
            </w:r>
            <w:r w:rsidRPr="00645F24">
              <w:rPr>
                <w:sz w:val="28"/>
                <w:szCs w:val="28"/>
              </w:rPr>
              <w:t>)</w:t>
            </w:r>
          </w:p>
        </w:tc>
      </w:tr>
      <w:tr w:rsidR="00645F24" w:rsidRPr="00645F24" w:rsidTr="00A54A90">
        <w:tc>
          <w:tcPr>
            <w:tcW w:w="817" w:type="dxa"/>
          </w:tcPr>
          <w:p w:rsidR="00645F24" w:rsidRPr="00645F24" w:rsidRDefault="00645F24" w:rsidP="00A54A90">
            <w:pPr>
              <w:pStyle w:val="rvps2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45F2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gridSpan w:val="2"/>
          </w:tcPr>
          <w:p w:rsidR="00645F24" w:rsidRPr="00645F24" w:rsidRDefault="00645F24" w:rsidP="00A54A90">
            <w:pPr>
              <w:pStyle w:val="rvps14"/>
              <w:snapToGrid w:val="0"/>
              <w:spacing w:before="0" w:after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45F24">
              <w:rPr>
                <w:b/>
                <w:sz w:val="28"/>
                <w:szCs w:val="28"/>
              </w:rPr>
              <w:t>Особистісні</w:t>
            </w:r>
            <w:proofErr w:type="spellEnd"/>
            <w:r w:rsidRPr="00645F24">
              <w:rPr>
                <w:b/>
                <w:sz w:val="28"/>
                <w:szCs w:val="28"/>
              </w:rPr>
              <w:t xml:space="preserve"> </w:t>
            </w:r>
            <w:r w:rsidRPr="00645F24">
              <w:rPr>
                <w:b/>
                <w:sz w:val="28"/>
                <w:szCs w:val="28"/>
                <w:lang w:val="uk-UA"/>
              </w:rPr>
              <w:t xml:space="preserve"> якості</w:t>
            </w:r>
          </w:p>
        </w:tc>
        <w:tc>
          <w:tcPr>
            <w:tcW w:w="5918" w:type="dxa"/>
          </w:tcPr>
          <w:p w:rsidR="00645F24" w:rsidRPr="00645F24" w:rsidRDefault="00645F24" w:rsidP="00A54A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</w:rPr>
              <w:t>1</w:t>
            </w: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ініціативність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F24" w:rsidRPr="00645F24" w:rsidRDefault="00645F24" w:rsidP="00A54A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64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5F24" w:rsidRPr="00645F24" w:rsidRDefault="00645F24" w:rsidP="00645F24">
      <w:pPr>
        <w:jc w:val="center"/>
        <w:rPr>
          <w:rFonts w:ascii="Times New Roman" w:hAnsi="Times New Roman" w:cs="Times New Roman"/>
          <w:sz w:val="28"/>
        </w:rPr>
      </w:pPr>
    </w:p>
    <w:p w:rsidR="00645F24" w:rsidRPr="00645F24" w:rsidRDefault="00645F24" w:rsidP="00645F24">
      <w:pPr>
        <w:jc w:val="center"/>
        <w:rPr>
          <w:rFonts w:ascii="Times New Roman" w:hAnsi="Times New Roman" w:cs="Times New Roman"/>
          <w:sz w:val="28"/>
        </w:rPr>
      </w:pPr>
    </w:p>
    <w:p w:rsidR="00645F24" w:rsidRPr="00645F24" w:rsidRDefault="00645F24" w:rsidP="00645F24">
      <w:pPr>
        <w:jc w:val="center"/>
        <w:rPr>
          <w:rFonts w:ascii="Times New Roman" w:hAnsi="Times New Roman" w:cs="Times New Roman"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  <w:r w:rsidRPr="00645F24">
        <w:rPr>
          <w:rFonts w:ascii="Times New Roman" w:hAnsi="Times New Roman" w:cs="Times New Roman"/>
          <w:b/>
          <w:sz w:val="28"/>
        </w:rPr>
        <w:t xml:space="preserve">Заступник </w:t>
      </w:r>
      <w:proofErr w:type="spellStart"/>
      <w:r w:rsidRPr="00645F24">
        <w:rPr>
          <w:rFonts w:ascii="Times New Roman" w:hAnsi="Times New Roman" w:cs="Times New Roman"/>
          <w:b/>
          <w:sz w:val="28"/>
        </w:rPr>
        <w:t>голови</w:t>
      </w:r>
      <w:proofErr w:type="spellEnd"/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  <w:proofErr w:type="spellStart"/>
      <w:r w:rsidRPr="00645F24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Pr="00645F2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45F24">
        <w:rPr>
          <w:rFonts w:ascii="Times New Roman" w:hAnsi="Times New Roman" w:cs="Times New Roman"/>
          <w:b/>
          <w:sz w:val="28"/>
        </w:rPr>
        <w:t>адміністрації</w:t>
      </w:r>
      <w:proofErr w:type="spellEnd"/>
      <w:r w:rsidRPr="00645F2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Д. </w:t>
      </w:r>
      <w:proofErr w:type="spellStart"/>
      <w:r w:rsidRPr="00645F24">
        <w:rPr>
          <w:rFonts w:ascii="Times New Roman" w:hAnsi="Times New Roman" w:cs="Times New Roman"/>
          <w:b/>
          <w:sz w:val="28"/>
        </w:rPr>
        <w:t>Ігнатюк</w:t>
      </w:r>
      <w:proofErr w:type="spellEnd"/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Pr="00645F24" w:rsidRDefault="00645F24" w:rsidP="00645F24">
      <w:pPr>
        <w:rPr>
          <w:rFonts w:ascii="Times New Roman" w:hAnsi="Times New Roman" w:cs="Times New Roman"/>
          <w:b/>
          <w:sz w:val="28"/>
        </w:rPr>
      </w:pPr>
    </w:p>
    <w:p w:rsidR="00645F24" w:rsidRDefault="00645F24" w:rsidP="00645F24">
      <w:pPr>
        <w:rPr>
          <w:b/>
          <w:sz w:val="28"/>
        </w:rPr>
      </w:pPr>
    </w:p>
    <w:p w:rsidR="00645F24" w:rsidRDefault="00645F24" w:rsidP="00645F24">
      <w:pPr>
        <w:rPr>
          <w:b/>
          <w:sz w:val="28"/>
        </w:rPr>
      </w:pPr>
    </w:p>
    <w:p w:rsidR="00645F24" w:rsidRDefault="00645F24" w:rsidP="00645F24">
      <w:pPr>
        <w:rPr>
          <w:b/>
          <w:sz w:val="28"/>
        </w:rPr>
      </w:pPr>
    </w:p>
    <w:p w:rsidR="00645F24" w:rsidRDefault="00645F24" w:rsidP="00645F24">
      <w:pPr>
        <w:rPr>
          <w:b/>
          <w:sz w:val="28"/>
        </w:rPr>
      </w:pPr>
    </w:p>
    <w:p w:rsidR="00AE74A4" w:rsidRDefault="00AE74A4"/>
    <w:sectPr w:rsidR="00A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5F24"/>
    <w:rsid w:val="00645F24"/>
    <w:rsid w:val="00A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F2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45F24"/>
    <w:rPr>
      <w:color w:val="0000FF"/>
      <w:u w:val="single"/>
    </w:rPr>
  </w:style>
  <w:style w:type="paragraph" w:customStyle="1" w:styleId="rvps2">
    <w:name w:val="rvps2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645F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645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F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94A3-228E-4385-A8D2-C31D1296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2016-11-15T14:23:00Z</dcterms:created>
  <dcterms:modified xsi:type="dcterms:W3CDTF">2016-11-15T14:23:00Z</dcterms:modified>
</cp:coreProperties>
</file>